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5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2023年揭西县大宗商品贸易</w:t>
      </w:r>
      <w:r>
        <w:rPr>
          <w:rFonts w:hint="eastAsia" w:ascii="方正小标宋简体" w:hAnsi="方正小标宋简体" w:eastAsia="方正小标宋简体" w:cs="方正小标宋简体"/>
          <w:sz w:val="44"/>
          <w:szCs w:val="44"/>
          <w:lang w:val="en-US" w:eastAsia="zh-CN"/>
        </w:rPr>
        <w:t>支持制造业</w:t>
      </w:r>
    </w:p>
    <w:p>
      <w:pPr>
        <w:keepNext w:val="0"/>
        <w:keepLines w:val="0"/>
        <w:pageBreakBefore w:val="0"/>
        <w:widowControl w:val="0"/>
        <w:kinsoku/>
        <w:wordWrap/>
        <w:overflowPunct/>
        <w:topLinePunct w:val="0"/>
        <w:autoSpaceDE/>
        <w:autoSpaceDN/>
        <w:bidi w:val="0"/>
        <w:adjustRightInd/>
        <w:snapToGrid/>
        <w:spacing w:line="65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奖励事项申报指南</w:t>
      </w:r>
    </w:p>
    <w:p>
      <w:pPr>
        <w:keepNext w:val="0"/>
        <w:keepLines w:val="0"/>
        <w:pageBreakBefore w:val="0"/>
        <w:widowControl w:val="0"/>
        <w:kinsoku/>
        <w:wordWrap/>
        <w:overflowPunct/>
        <w:topLinePunct w:val="0"/>
        <w:autoSpaceDE/>
        <w:autoSpaceDN/>
        <w:bidi w:val="0"/>
        <w:adjustRightInd/>
        <w:snapToGrid/>
        <w:spacing w:line="658"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NEU-BZ-S92" w:hAnsi="NEU-BZ-S92" w:eastAsia="方正仿宋简体" w:cs="仿宋"/>
          <w:sz w:val="32"/>
          <w:szCs w:val="32"/>
          <w:lang w:eastAsia="zh-CN"/>
        </w:rPr>
        <w:t>（</w:t>
      </w:r>
      <w:r>
        <w:rPr>
          <w:rFonts w:hint="eastAsia" w:ascii="NEU-BZ-S92" w:hAnsi="NEU-BZ-S92" w:eastAsia="方正仿宋简体" w:cs="仿宋"/>
          <w:sz w:val="32"/>
          <w:szCs w:val="32"/>
          <w:lang w:val="en-US" w:eastAsia="zh-CN"/>
        </w:rPr>
        <w:t>征求公众意见稿</w:t>
      </w:r>
      <w:r>
        <w:rPr>
          <w:rFonts w:hint="eastAsia" w:ascii="NEU-BZ-S92" w:hAnsi="NEU-BZ-S92" w:eastAsia="方正仿宋简体" w:cs="仿宋"/>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658"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rPr>
        <w:t>为做好2023年揭西县大宗商品贸易</w:t>
      </w:r>
      <w:r>
        <w:rPr>
          <w:rFonts w:hint="eastAsia" w:ascii="NEU-BZ-S92" w:hAnsi="NEU-BZ-S92" w:eastAsia="方正仿宋简体"/>
          <w:sz w:val="32"/>
          <w:lang w:val="en-US" w:eastAsia="zh-CN"/>
        </w:rPr>
        <w:t>支持制造业</w:t>
      </w:r>
      <w:r>
        <w:rPr>
          <w:rFonts w:hint="eastAsia" w:ascii="NEU-BZ-S92" w:hAnsi="NEU-BZ-S92" w:eastAsia="方正仿宋简体"/>
          <w:sz w:val="32"/>
        </w:rPr>
        <w:t>奖励事项的申报等有关工作，特制定本指南。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sz w:val="32"/>
        </w:rPr>
      </w:pPr>
      <w:r>
        <w:rPr>
          <w:rFonts w:hint="eastAsia" w:ascii="方正黑体简体" w:hAnsi="方正黑体简体" w:eastAsia="方正黑体简体" w:cs="方正黑体简体"/>
          <w:sz w:val="32"/>
        </w:rPr>
        <w:t>第一条</w:t>
      </w:r>
      <w:r>
        <w:rPr>
          <w:rFonts w:hint="eastAsia" w:ascii="方正黑体简体" w:hAnsi="方正黑体简体" w:eastAsia="方正黑体简体" w:cs="方正黑体简体"/>
          <w:sz w:val="32"/>
          <w:lang w:val="en-US" w:eastAsia="zh-CN"/>
        </w:rPr>
        <w:t xml:space="preserve">  </w:t>
      </w:r>
      <w:r>
        <w:rPr>
          <w:rFonts w:hint="eastAsia" w:ascii="方正黑体简体" w:hAnsi="方正黑体简体" w:eastAsia="方正黑体简体" w:cs="方正黑体简体"/>
          <w:sz w:val="32"/>
        </w:rPr>
        <w:t>申报依据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rPr>
        <w:t>《揭西县人民政府办公室关于印发揭西县促进大宗商品</w:t>
      </w:r>
      <w:r>
        <w:rPr>
          <w:rFonts w:hint="eastAsia" w:ascii="NEU-BZ-S92" w:hAnsi="NEU-BZ-S92" w:eastAsia="方正仿宋简体"/>
          <w:sz w:val="32"/>
          <w:lang w:val="en-US" w:eastAsia="zh-CN"/>
        </w:rPr>
        <w:t>贸易</w:t>
      </w:r>
      <w:r>
        <w:rPr>
          <w:rFonts w:hint="eastAsia" w:ascii="NEU-BZ-S92" w:hAnsi="NEU-BZ-S92" w:eastAsia="方正仿宋简体"/>
          <w:sz w:val="32"/>
          <w:lang w:eastAsia="zh-CN"/>
        </w:rPr>
        <w:t>支持制造业</w:t>
      </w:r>
      <w:r>
        <w:rPr>
          <w:rFonts w:hint="eastAsia" w:ascii="NEU-BZ-S92" w:hAnsi="NEU-BZ-S92" w:eastAsia="方正仿宋简体"/>
          <w:sz w:val="32"/>
        </w:rPr>
        <w:t>扶持办法的通知》(文号)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sz w:val="32"/>
        </w:rPr>
      </w:pPr>
      <w:r>
        <w:rPr>
          <w:rFonts w:hint="eastAsia" w:ascii="方正黑体简体" w:hAnsi="方正黑体简体" w:eastAsia="方正黑体简体" w:cs="方正黑体简体"/>
          <w:sz w:val="32"/>
        </w:rPr>
        <w:t>第二条</w:t>
      </w:r>
      <w:r>
        <w:rPr>
          <w:rFonts w:hint="eastAsia" w:ascii="方正黑体简体" w:hAnsi="方正黑体简体" w:eastAsia="方正黑体简体" w:cs="方正黑体简体"/>
          <w:sz w:val="32"/>
          <w:lang w:val="en-US" w:eastAsia="zh-CN"/>
        </w:rPr>
        <w:t xml:space="preserve">  </w:t>
      </w:r>
      <w:r>
        <w:rPr>
          <w:rFonts w:hint="eastAsia" w:ascii="方正黑体简体" w:hAnsi="方正黑体简体" w:eastAsia="方正黑体简体" w:cs="方正黑体简体"/>
          <w:sz w:val="32"/>
        </w:rPr>
        <w:t>申报材料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lang w:eastAsia="zh-CN"/>
        </w:rPr>
        <w:t>（</w:t>
      </w:r>
      <w:r>
        <w:rPr>
          <w:rFonts w:hint="eastAsia" w:ascii="NEU-BZ-S92" w:hAnsi="NEU-BZ-S92" w:eastAsia="方正仿宋简体"/>
          <w:sz w:val="32"/>
          <w:lang w:val="en-US" w:eastAsia="zh-CN"/>
        </w:rPr>
        <w:t>一</w:t>
      </w:r>
      <w:r>
        <w:rPr>
          <w:rFonts w:hint="eastAsia" w:ascii="NEU-BZ-S92" w:hAnsi="NEU-BZ-S92" w:eastAsia="方正仿宋简体"/>
          <w:sz w:val="32"/>
          <w:lang w:eastAsia="zh-CN"/>
        </w:rPr>
        <w:t>）</w:t>
      </w:r>
      <w:r>
        <w:rPr>
          <w:rFonts w:hint="eastAsia" w:ascii="NEU-BZ-S92" w:hAnsi="NEU-BZ-S92" w:eastAsia="方正仿宋简体"/>
          <w:sz w:val="32"/>
        </w:rPr>
        <w:t>《揭西县大宗商品</w:t>
      </w:r>
      <w:r>
        <w:rPr>
          <w:rFonts w:hint="eastAsia" w:ascii="NEU-BZ-S92" w:hAnsi="NEU-BZ-S92" w:eastAsia="方正仿宋简体"/>
          <w:sz w:val="32"/>
          <w:lang w:val="en-US" w:eastAsia="zh-CN"/>
        </w:rPr>
        <w:t>贸易</w:t>
      </w:r>
      <w:r>
        <w:rPr>
          <w:rFonts w:hint="eastAsia" w:ascii="NEU-BZ-S92" w:hAnsi="NEU-BZ-S92" w:eastAsia="方正仿宋简体"/>
          <w:sz w:val="32"/>
          <w:lang w:eastAsia="zh-CN"/>
        </w:rPr>
        <w:t>支持制造业</w:t>
      </w:r>
      <w:r>
        <w:rPr>
          <w:rFonts w:hint="eastAsia" w:ascii="NEU-BZ-S92" w:hAnsi="NEU-BZ-S92" w:eastAsia="方正仿宋简体"/>
          <w:sz w:val="32"/>
        </w:rPr>
        <w:t>申报奖励事项申请表》（附件2）；</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lang w:eastAsia="zh-CN"/>
        </w:rPr>
        <w:t>（</w:t>
      </w:r>
      <w:r>
        <w:rPr>
          <w:rFonts w:hint="eastAsia" w:ascii="NEU-BZ-S92" w:hAnsi="NEU-BZ-S92" w:eastAsia="方正仿宋简体"/>
          <w:sz w:val="32"/>
          <w:lang w:val="en-US" w:eastAsia="zh-CN"/>
        </w:rPr>
        <w:t>二</w:t>
      </w:r>
      <w:r>
        <w:rPr>
          <w:rFonts w:hint="eastAsia" w:ascii="NEU-BZ-S92" w:hAnsi="NEU-BZ-S92" w:eastAsia="方正仿宋简体"/>
          <w:sz w:val="32"/>
          <w:lang w:eastAsia="zh-CN"/>
        </w:rPr>
        <w:t>）</w:t>
      </w:r>
      <w:r>
        <w:rPr>
          <w:rFonts w:hint="eastAsia" w:ascii="NEU-BZ-S92" w:hAnsi="NEU-BZ-S92" w:eastAsia="方正仿宋简体"/>
          <w:sz w:val="32"/>
        </w:rPr>
        <w:t>营业执照、税务登记证（三证合一的提供新的营业执照即可）；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lang w:eastAsia="zh-CN"/>
        </w:rPr>
        <w:t>（</w:t>
      </w:r>
      <w:r>
        <w:rPr>
          <w:rFonts w:hint="eastAsia" w:ascii="NEU-BZ-S92" w:hAnsi="NEU-BZ-S92" w:eastAsia="方正仿宋简体"/>
          <w:sz w:val="32"/>
          <w:lang w:val="en-US" w:eastAsia="zh-CN"/>
        </w:rPr>
        <w:t>三</w:t>
      </w:r>
      <w:r>
        <w:rPr>
          <w:rFonts w:hint="eastAsia" w:ascii="NEU-BZ-S92" w:hAnsi="NEU-BZ-S92" w:eastAsia="方正仿宋简体"/>
          <w:sz w:val="32"/>
          <w:lang w:eastAsia="zh-CN"/>
        </w:rPr>
        <w:t>）</w:t>
      </w:r>
      <w:r>
        <w:rPr>
          <w:rFonts w:hint="eastAsia" w:ascii="Times New Roman" w:hAnsi="Times New Roman" w:eastAsia="仿宋_GB2312" w:cs="Times New Roman"/>
          <w:sz w:val="32"/>
          <w:szCs w:val="32"/>
        </w:rPr>
        <w:t>企业经营场地入口实地照片（需有企业名称的挂牌）；企业</w:t>
      </w:r>
      <w:r>
        <w:rPr>
          <w:rFonts w:hint="eastAsia" w:ascii="Times New Roman" w:hAnsi="Times New Roman" w:eastAsia="仿宋_GB2312" w:cs="Times New Roman"/>
          <w:sz w:val="32"/>
          <w:szCs w:val="32"/>
          <w:lang w:val="en-US" w:eastAsia="zh-CN"/>
        </w:rPr>
        <w:t>办公场所</w:t>
      </w:r>
      <w:r>
        <w:rPr>
          <w:rFonts w:hint="eastAsia" w:ascii="Times New Roman" w:hAnsi="Times New Roman" w:eastAsia="仿宋_GB2312" w:cs="Times New Roman"/>
          <w:sz w:val="32"/>
          <w:szCs w:val="32"/>
        </w:rPr>
        <w:t>照片；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lang w:eastAsia="zh-CN"/>
        </w:rPr>
        <w:t>（</w:t>
      </w:r>
      <w:r>
        <w:rPr>
          <w:rFonts w:hint="eastAsia" w:ascii="NEU-BZ-S92" w:hAnsi="NEU-BZ-S92" w:eastAsia="方正仿宋简体"/>
          <w:sz w:val="32"/>
          <w:lang w:val="en-US" w:eastAsia="zh-CN"/>
        </w:rPr>
        <w:t>四</w:t>
      </w:r>
      <w:r>
        <w:rPr>
          <w:rFonts w:hint="eastAsia" w:ascii="NEU-BZ-S92" w:hAnsi="NEU-BZ-S92" w:eastAsia="方正仿宋简体"/>
          <w:sz w:val="32"/>
          <w:lang w:eastAsia="zh-CN"/>
        </w:rPr>
        <w:t>）</w:t>
      </w:r>
      <w:r>
        <w:rPr>
          <w:rFonts w:hint="eastAsia" w:ascii="NEU-BZ-S92" w:hAnsi="NEU-BZ-S92" w:eastAsia="方正仿宋简体"/>
          <w:sz w:val="32"/>
        </w:rPr>
        <w:t>申报所属年</w:t>
      </w:r>
      <w:r>
        <w:rPr>
          <w:rFonts w:hint="eastAsia" w:ascii="NEU-BZ-S92" w:hAnsi="NEU-BZ-S92" w:eastAsia="方正仿宋简体"/>
          <w:sz w:val="32"/>
          <w:lang w:val="en-US" w:eastAsia="zh-CN"/>
        </w:rPr>
        <w:t>度</w:t>
      </w:r>
      <w:r>
        <w:rPr>
          <w:rFonts w:hint="eastAsia" w:ascii="NEU-BZ-S92" w:hAnsi="NEU-BZ-S92" w:eastAsia="方正仿宋简体"/>
          <w:sz w:val="32"/>
        </w:rPr>
        <w:t>财务报告或财务报表</w:t>
      </w:r>
      <w:r>
        <w:rPr>
          <w:rFonts w:hint="eastAsia" w:ascii="Times New Roman" w:hAnsi="Times New Roman" w:eastAsia="仿宋_GB2312" w:cs="Times New Roman"/>
          <w:sz w:val="32"/>
          <w:szCs w:val="32"/>
        </w:rPr>
        <w:t>（需加盖企业公章）</w:t>
      </w:r>
      <w:r>
        <w:rPr>
          <w:rFonts w:hint="eastAsia" w:ascii="NEU-BZ-S92" w:hAnsi="NEU-BZ-S92" w:eastAsia="方正仿宋简体"/>
          <w:sz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lang w:eastAsia="zh-CN"/>
        </w:rPr>
        <w:t>（</w:t>
      </w:r>
      <w:r>
        <w:rPr>
          <w:rFonts w:hint="eastAsia" w:ascii="NEU-BZ-S92" w:hAnsi="NEU-BZ-S92" w:eastAsia="方正仿宋简体"/>
          <w:sz w:val="32"/>
          <w:lang w:val="en-US" w:eastAsia="zh-CN"/>
        </w:rPr>
        <w:t>五</w:t>
      </w:r>
      <w:r>
        <w:rPr>
          <w:rFonts w:hint="eastAsia" w:ascii="NEU-BZ-S92" w:hAnsi="NEU-BZ-S92" w:eastAsia="方正仿宋简体"/>
          <w:sz w:val="32"/>
          <w:lang w:eastAsia="zh-CN"/>
        </w:rPr>
        <w:t>）</w:t>
      </w:r>
      <w:r>
        <w:rPr>
          <w:rFonts w:hint="eastAsia" w:ascii="NEU-BZ-S92" w:hAnsi="NEU-BZ-S92" w:eastAsia="方正仿宋简体"/>
          <w:sz w:val="32"/>
        </w:rPr>
        <w:t>申报所属年</w:t>
      </w:r>
      <w:r>
        <w:rPr>
          <w:rFonts w:hint="eastAsia" w:ascii="NEU-BZ-S92" w:hAnsi="NEU-BZ-S92" w:eastAsia="方正仿宋简体"/>
          <w:sz w:val="32"/>
          <w:lang w:val="en-US" w:eastAsia="zh-CN"/>
        </w:rPr>
        <w:t>度</w:t>
      </w:r>
      <w:r>
        <w:rPr>
          <w:rFonts w:hint="eastAsia" w:ascii="NEU-BZ-S92" w:hAnsi="NEU-BZ-S92" w:eastAsia="方正仿宋简体"/>
          <w:sz w:val="32"/>
        </w:rPr>
        <w:t>累计缴税凭证</w:t>
      </w:r>
      <w:r>
        <w:rPr>
          <w:rFonts w:hint="eastAsia" w:ascii="Times New Roman" w:hAnsi="Times New Roman" w:eastAsia="仿宋_GB2312" w:cs="Times New Roman"/>
          <w:sz w:val="32"/>
          <w:szCs w:val="32"/>
        </w:rPr>
        <w:t>（需加盖企业和税务部门公章）</w:t>
      </w:r>
      <w:r>
        <w:rPr>
          <w:rFonts w:hint="eastAsia" w:ascii="NEU-BZ-S92" w:hAnsi="NEU-BZ-S92" w:eastAsia="方正仿宋简体"/>
          <w:sz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lang w:eastAsia="zh-CN"/>
        </w:rPr>
        <w:t>（</w:t>
      </w:r>
      <w:r>
        <w:rPr>
          <w:rFonts w:hint="eastAsia" w:ascii="NEU-BZ-S92" w:hAnsi="NEU-BZ-S92" w:eastAsia="方正仿宋简体"/>
          <w:sz w:val="32"/>
          <w:lang w:val="en-US" w:eastAsia="zh-CN"/>
        </w:rPr>
        <w:t>六</w:t>
      </w:r>
      <w:r>
        <w:rPr>
          <w:rFonts w:hint="eastAsia" w:ascii="NEU-BZ-S92" w:hAnsi="NEU-BZ-S92" w:eastAsia="方正仿宋简体"/>
          <w:sz w:val="32"/>
          <w:lang w:eastAsia="zh-CN"/>
        </w:rPr>
        <w:t>）</w:t>
      </w:r>
      <w:r>
        <w:rPr>
          <w:rFonts w:hint="eastAsia" w:ascii="NEU-BZ-S92" w:hAnsi="NEU-BZ-S92" w:eastAsia="方正仿宋简体"/>
          <w:sz w:val="32"/>
        </w:rPr>
        <w:t>累计年</w:t>
      </w:r>
      <w:r>
        <w:rPr>
          <w:rFonts w:hint="eastAsia" w:ascii="NEU-BZ-S92" w:hAnsi="NEU-BZ-S92" w:eastAsia="方正仿宋简体"/>
          <w:sz w:val="32"/>
          <w:lang w:val="en-US" w:eastAsia="zh-CN"/>
        </w:rPr>
        <w:t>度</w:t>
      </w:r>
      <w:r>
        <w:rPr>
          <w:rFonts w:hint="eastAsia" w:ascii="NEU-BZ-S92" w:hAnsi="NEU-BZ-S92" w:eastAsia="方正仿宋简体"/>
          <w:sz w:val="32"/>
        </w:rPr>
        <w:t>《批发和零售业商品销售和库存》（E</w:t>
      </w:r>
      <w:r>
        <w:rPr>
          <w:rFonts w:hint="eastAsia" w:ascii="NEU-BZ-S92" w:hAnsi="NEU-BZ-S92" w:eastAsia="方正仿宋简体"/>
          <w:sz w:val="32"/>
          <w:lang w:val="en-US" w:eastAsia="zh-CN"/>
        </w:rPr>
        <w:t>1</w:t>
      </w:r>
      <w:r>
        <w:rPr>
          <w:rFonts w:hint="eastAsia" w:ascii="NEU-BZ-S92" w:hAnsi="NEU-BZ-S92" w:eastAsia="方正仿宋简体"/>
          <w:sz w:val="32"/>
        </w:rPr>
        <w:t>04-1表）；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lang w:eastAsia="zh-CN"/>
        </w:rPr>
        <w:t>（</w:t>
      </w:r>
      <w:r>
        <w:rPr>
          <w:rFonts w:hint="eastAsia" w:ascii="NEU-BZ-S92" w:hAnsi="NEU-BZ-S92" w:eastAsia="方正仿宋简体"/>
          <w:sz w:val="32"/>
          <w:lang w:val="en-US" w:eastAsia="zh-CN"/>
        </w:rPr>
        <w:t>七</w:t>
      </w:r>
      <w:r>
        <w:rPr>
          <w:rFonts w:hint="eastAsia" w:ascii="NEU-BZ-S92" w:hAnsi="NEU-BZ-S92" w:eastAsia="方正仿宋简体"/>
          <w:sz w:val="32"/>
          <w:lang w:eastAsia="zh-CN"/>
        </w:rPr>
        <w:t>）</w:t>
      </w:r>
      <w:r>
        <w:rPr>
          <w:rFonts w:hint="eastAsia" w:ascii="NEU-BZ-S92" w:hAnsi="NEU-BZ-S92" w:eastAsia="方正仿宋简体"/>
          <w:sz w:val="32"/>
        </w:rPr>
        <w:t>揭西县大宗商品</w:t>
      </w:r>
      <w:r>
        <w:rPr>
          <w:rFonts w:hint="eastAsia" w:ascii="NEU-BZ-S92" w:hAnsi="NEU-BZ-S92" w:eastAsia="方正仿宋简体"/>
          <w:sz w:val="32"/>
          <w:lang w:val="en-US" w:eastAsia="zh-CN"/>
        </w:rPr>
        <w:t>贸易</w:t>
      </w:r>
      <w:r>
        <w:rPr>
          <w:rFonts w:hint="eastAsia" w:ascii="NEU-BZ-S92" w:hAnsi="NEU-BZ-S92" w:eastAsia="方正仿宋简体"/>
          <w:sz w:val="32"/>
          <w:lang w:eastAsia="zh-CN"/>
        </w:rPr>
        <w:t>支持制造业</w:t>
      </w:r>
      <w:r>
        <w:rPr>
          <w:rFonts w:hint="eastAsia" w:ascii="NEU-BZ-S92" w:hAnsi="NEU-BZ-S92" w:eastAsia="方正仿宋简体"/>
          <w:sz w:val="32"/>
        </w:rPr>
        <w:t>奖励事项申报承诺书（附件3）；</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lang w:eastAsia="zh-CN"/>
        </w:rPr>
        <w:t>（</w:t>
      </w:r>
      <w:r>
        <w:rPr>
          <w:rFonts w:hint="eastAsia" w:ascii="NEU-BZ-S92" w:hAnsi="NEU-BZ-S92" w:eastAsia="方正仿宋简体"/>
          <w:sz w:val="32"/>
          <w:lang w:val="en-US" w:eastAsia="zh-CN"/>
        </w:rPr>
        <w:t>八</w:t>
      </w:r>
      <w:r>
        <w:rPr>
          <w:rFonts w:hint="eastAsia" w:ascii="NEU-BZ-S92" w:hAnsi="NEU-BZ-S92" w:eastAsia="方正仿宋简体"/>
          <w:sz w:val="32"/>
          <w:lang w:eastAsia="zh-CN"/>
        </w:rPr>
        <w:t>）</w:t>
      </w:r>
      <w:r>
        <w:rPr>
          <w:rFonts w:hint="eastAsia" w:ascii="NEU-BZ-S92" w:hAnsi="NEU-BZ-S92" w:eastAsia="方正仿宋简体"/>
          <w:sz w:val="32"/>
        </w:rPr>
        <w:t>信用核查报告（“信用中国”查询）；</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sz w:val="32"/>
        </w:rPr>
      </w:pPr>
      <w:r>
        <w:rPr>
          <w:rFonts w:hint="eastAsia" w:ascii="方正黑体简体" w:hAnsi="方正黑体简体" w:eastAsia="方正黑体简体" w:cs="方正黑体简体"/>
          <w:sz w:val="32"/>
        </w:rPr>
        <w:t>第三条</w:t>
      </w:r>
      <w:r>
        <w:rPr>
          <w:rFonts w:hint="eastAsia" w:ascii="方正黑体简体" w:hAnsi="方正黑体简体" w:eastAsia="方正黑体简体" w:cs="方正黑体简体"/>
          <w:sz w:val="32"/>
          <w:lang w:val="en-US" w:eastAsia="zh-CN"/>
        </w:rPr>
        <w:t xml:space="preserve">  </w:t>
      </w:r>
      <w:r>
        <w:rPr>
          <w:rFonts w:hint="eastAsia" w:ascii="方正黑体简体" w:hAnsi="方正黑体简体" w:eastAsia="方正黑体简体" w:cs="方正黑体简体"/>
          <w:sz w:val="32"/>
        </w:rPr>
        <w:t>申报安排</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楷体简体" w:hAnsi="方正楷体简体" w:eastAsia="方正楷体简体" w:cs="方正楷体简体"/>
          <w:sz w:val="32"/>
        </w:rPr>
      </w:pPr>
      <w:r>
        <w:rPr>
          <w:rFonts w:hint="eastAsia" w:ascii="方正楷体简体" w:hAnsi="方正楷体简体" w:eastAsia="方正楷体简体" w:cs="方正楷体简体"/>
          <w:sz w:val="32"/>
        </w:rPr>
        <w:t>（一）受理申报时间：</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NEU-BZ-S92" w:hAnsi="NEU-BZ-S92" w:eastAsia="方正仿宋简体"/>
          <w:b/>
          <w:bCs/>
          <w:sz w:val="32"/>
        </w:rPr>
      </w:pPr>
      <w:r>
        <w:rPr>
          <w:rFonts w:hint="eastAsia" w:ascii="NEU-BZ-S92" w:hAnsi="NEU-BZ-S92" w:eastAsia="方正仿宋简体"/>
          <w:b/>
          <w:bCs/>
          <w:sz w:val="32"/>
        </w:rPr>
        <w:t>1</w:t>
      </w:r>
      <w:r>
        <w:rPr>
          <w:rFonts w:hint="eastAsia" w:ascii="NEU-BZ-S92" w:hAnsi="NEU-BZ-S92" w:eastAsia="方正仿宋简体"/>
          <w:b/>
          <w:bCs/>
          <w:sz w:val="32"/>
          <w:lang w:val="en-US" w:eastAsia="zh-CN"/>
        </w:rPr>
        <w:t xml:space="preserve">. </w:t>
      </w:r>
      <w:r>
        <w:rPr>
          <w:rFonts w:hint="eastAsia" w:ascii="NEU-BZ-S92" w:hAnsi="NEU-BZ-S92" w:eastAsia="方正仿宋简体"/>
          <w:b/>
          <w:bCs/>
          <w:sz w:val="32"/>
        </w:rPr>
        <w:t>按年度申报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rPr>
        <w:t>每年</w:t>
      </w:r>
      <w:r>
        <w:rPr>
          <w:rFonts w:hint="eastAsia" w:ascii="NEU-BZ-S92" w:hAnsi="NEU-BZ-S92" w:eastAsia="方正仿宋简体"/>
          <w:sz w:val="32"/>
          <w:lang w:val="en-US" w:eastAsia="zh-CN"/>
        </w:rPr>
        <w:t>3</w:t>
      </w:r>
      <w:r>
        <w:rPr>
          <w:rFonts w:hint="eastAsia" w:ascii="NEU-BZ-S92" w:hAnsi="NEU-BZ-S92" w:eastAsia="方正仿宋简体"/>
          <w:sz w:val="32"/>
        </w:rPr>
        <w:t>月</w:t>
      </w:r>
      <w:r>
        <w:rPr>
          <w:rFonts w:hint="eastAsia" w:ascii="NEU-BZ-S92" w:hAnsi="NEU-BZ-S92" w:eastAsia="方正仿宋简体"/>
          <w:sz w:val="32"/>
          <w:lang w:val="en-US" w:eastAsia="zh-CN"/>
        </w:rPr>
        <w:t>1</w:t>
      </w:r>
      <w:r>
        <w:rPr>
          <w:rFonts w:hint="eastAsia" w:ascii="NEU-BZ-S92" w:hAnsi="NEU-BZ-S92" w:eastAsia="方正仿宋简体"/>
          <w:sz w:val="32"/>
        </w:rPr>
        <w:t>日-</w:t>
      </w:r>
      <w:r>
        <w:rPr>
          <w:rFonts w:hint="eastAsia" w:ascii="NEU-BZ-S92" w:hAnsi="NEU-BZ-S92" w:eastAsia="方正仿宋简体"/>
          <w:sz w:val="32"/>
          <w:lang w:val="en-US" w:eastAsia="zh-CN"/>
        </w:rPr>
        <w:t>31</w:t>
      </w:r>
      <w:r>
        <w:rPr>
          <w:rFonts w:hint="eastAsia" w:ascii="NEU-BZ-S92" w:hAnsi="NEU-BZ-S92" w:eastAsia="方正仿宋简体"/>
          <w:sz w:val="32"/>
        </w:rPr>
        <w:t>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楷体简体" w:hAnsi="方正楷体简体" w:eastAsia="方正楷体简体" w:cs="方正楷体简体"/>
          <w:sz w:val="32"/>
        </w:rPr>
      </w:pPr>
      <w:r>
        <w:rPr>
          <w:rFonts w:hint="eastAsia" w:ascii="方正楷体简体" w:hAnsi="方正楷体简体" w:eastAsia="方正楷体简体" w:cs="方正楷体简体"/>
          <w:sz w:val="32"/>
        </w:rPr>
        <w:t>（二）申报程序：</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NEU-BZ-S92" w:hAnsi="NEU-BZ-S92" w:eastAsia="方正仿宋简体"/>
          <w:b/>
          <w:bCs/>
          <w:sz w:val="32"/>
        </w:rPr>
      </w:pPr>
      <w:r>
        <w:rPr>
          <w:rFonts w:hint="eastAsia" w:ascii="NEU-BZ-S92" w:hAnsi="NEU-BZ-S92" w:eastAsia="方正仿宋简体"/>
          <w:b/>
          <w:bCs/>
          <w:sz w:val="32"/>
        </w:rPr>
        <w:t>1</w:t>
      </w:r>
      <w:r>
        <w:rPr>
          <w:rFonts w:hint="eastAsia" w:ascii="NEU-BZ-S92" w:hAnsi="NEU-BZ-S92" w:eastAsia="方正仿宋简体"/>
          <w:b/>
          <w:bCs/>
          <w:sz w:val="32"/>
          <w:lang w:val="en-US" w:eastAsia="zh-CN"/>
        </w:rPr>
        <w:t xml:space="preserve">. </w:t>
      </w:r>
      <w:r>
        <w:rPr>
          <w:rFonts w:hint="eastAsia" w:ascii="NEU-BZ-S92" w:hAnsi="NEU-BZ-S92" w:eastAsia="方正仿宋简体"/>
          <w:b/>
          <w:bCs/>
          <w:sz w:val="32"/>
        </w:rPr>
        <w:t>提交申报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rPr>
        <w:t>申报企业在申报时间范围内根据申报指南的申报要求，按申报材料顺序编制书面申报材料（带封面），并装订成册，一式两份加盖公章，向注册地所在的属地经济管理部门（县产业园或各乡镇（街道）经济办）提交书面申报材料及电子版文件（《银行账户确认书》附件4、《授权委托书》附件5单独另行提交）。</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NEU-BZ-S92" w:hAnsi="NEU-BZ-S92" w:eastAsia="方正仿宋简体"/>
          <w:b/>
          <w:bCs/>
          <w:sz w:val="32"/>
        </w:rPr>
      </w:pPr>
      <w:r>
        <w:rPr>
          <w:rFonts w:hint="eastAsia" w:ascii="NEU-BZ-S92" w:hAnsi="NEU-BZ-S92" w:eastAsia="方正仿宋简体"/>
          <w:b/>
          <w:bCs/>
          <w:sz w:val="32"/>
        </w:rPr>
        <w:t>2</w:t>
      </w:r>
      <w:r>
        <w:rPr>
          <w:rFonts w:hint="eastAsia" w:ascii="NEU-BZ-S92" w:hAnsi="NEU-BZ-S92" w:eastAsia="方正仿宋简体"/>
          <w:b/>
          <w:bCs/>
          <w:sz w:val="32"/>
          <w:lang w:val="en-US" w:eastAsia="zh-CN"/>
        </w:rPr>
        <w:t xml:space="preserve">. </w:t>
      </w:r>
      <w:r>
        <w:rPr>
          <w:rFonts w:hint="eastAsia" w:ascii="NEU-BZ-S92" w:hAnsi="NEU-BZ-S92" w:eastAsia="方正仿宋简体"/>
          <w:b/>
          <w:bCs/>
          <w:sz w:val="32"/>
        </w:rPr>
        <w:t>资料审核</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rPr>
        <w:t>各属地经济管理部门对企业申报材料进行初审汇总，不符合条件的，不予受理，并告知不予受理原因；资料不全的，一次性告知对方需补齐的资料；符合条件且申请资料齐全的，由各属地经济管理部门汇总信息（按附件6填写申报汇总表），并连同申报资料提交县工业信息化和科技局进行复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NEU-BZ-S92" w:hAnsi="NEU-BZ-S92" w:eastAsia="方正仿宋简体"/>
          <w:b/>
          <w:bCs/>
          <w:sz w:val="32"/>
        </w:rPr>
      </w:pPr>
      <w:r>
        <w:rPr>
          <w:rFonts w:hint="eastAsia" w:ascii="NEU-BZ-S92" w:hAnsi="NEU-BZ-S92" w:eastAsia="方正仿宋简体"/>
          <w:b/>
          <w:bCs/>
          <w:sz w:val="32"/>
        </w:rPr>
        <w:t>3</w:t>
      </w:r>
      <w:r>
        <w:rPr>
          <w:rFonts w:hint="eastAsia" w:ascii="NEU-BZ-S92" w:hAnsi="NEU-BZ-S92" w:eastAsia="方正仿宋简体"/>
          <w:b/>
          <w:bCs/>
          <w:sz w:val="32"/>
          <w:lang w:val="en-US" w:eastAsia="zh-CN"/>
        </w:rPr>
        <w:t xml:space="preserve">. </w:t>
      </w:r>
      <w:r>
        <w:rPr>
          <w:rFonts w:hint="eastAsia" w:ascii="NEU-BZ-S92" w:hAnsi="NEU-BZ-S92" w:eastAsia="方正仿宋简体"/>
          <w:b/>
          <w:bCs/>
          <w:sz w:val="32"/>
        </w:rPr>
        <w:t>项目公示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rPr>
        <w:t>县工业信息化和科技局将审核后拟安排的项目在县人民政府门户网站向社会公示7个工作日。对公示有异议的项目，由县工业信息化和科技局提出处理意见。</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NEU-BZ-S92" w:hAnsi="NEU-BZ-S92" w:eastAsia="方正仿宋简体"/>
          <w:b/>
          <w:bCs/>
          <w:sz w:val="32"/>
        </w:rPr>
      </w:pPr>
      <w:r>
        <w:rPr>
          <w:rFonts w:hint="eastAsia" w:ascii="NEU-BZ-S92" w:hAnsi="NEU-BZ-S92" w:eastAsia="方正仿宋简体"/>
          <w:b/>
          <w:bCs/>
          <w:sz w:val="32"/>
        </w:rPr>
        <w:t>4</w:t>
      </w:r>
      <w:r>
        <w:rPr>
          <w:rFonts w:hint="eastAsia" w:ascii="NEU-BZ-S92" w:hAnsi="NEU-BZ-S92" w:eastAsia="方正仿宋简体"/>
          <w:b/>
          <w:bCs/>
          <w:sz w:val="32"/>
          <w:lang w:val="en-US" w:eastAsia="zh-CN"/>
        </w:rPr>
        <w:t xml:space="preserve">. </w:t>
      </w:r>
      <w:r>
        <w:rPr>
          <w:rFonts w:hint="eastAsia" w:ascii="NEU-BZ-S92" w:hAnsi="NEU-BZ-S92" w:eastAsia="方正仿宋简体"/>
          <w:b/>
          <w:bCs/>
          <w:sz w:val="32"/>
        </w:rPr>
        <w:t>资金拨付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rPr>
        <w:t>对公示期满无异议的项目，县工业信息化和科技局将会</w:t>
      </w:r>
      <w:r>
        <w:rPr>
          <w:rFonts w:hint="eastAsia" w:ascii="NEU-BZ-S92" w:hAnsi="NEU-BZ-S92" w:eastAsia="方正仿宋简体"/>
          <w:sz w:val="32"/>
          <w:lang w:val="en-US" w:eastAsia="zh-CN"/>
        </w:rPr>
        <w:t>同</w:t>
      </w:r>
      <w:r>
        <w:rPr>
          <w:rFonts w:hint="eastAsia" w:ascii="NEU-BZ-S92" w:hAnsi="NEU-BZ-S92" w:eastAsia="方正仿宋简体"/>
          <w:sz w:val="32"/>
        </w:rPr>
        <w:t>县财政局按照相关规定拨付资金到企业。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sz w:val="32"/>
        </w:rPr>
      </w:pPr>
      <w:r>
        <w:rPr>
          <w:rFonts w:hint="eastAsia" w:ascii="方正黑体简体" w:hAnsi="方正黑体简体" w:eastAsia="方正黑体简体" w:cs="方正黑体简体"/>
          <w:sz w:val="32"/>
        </w:rPr>
        <w:t>第四条</w:t>
      </w:r>
      <w:r>
        <w:rPr>
          <w:rFonts w:hint="eastAsia" w:ascii="方正黑体简体" w:hAnsi="方正黑体简体" w:eastAsia="方正黑体简体" w:cs="方正黑体简体"/>
          <w:sz w:val="32"/>
          <w:lang w:val="en-US" w:eastAsia="zh-CN"/>
        </w:rPr>
        <w:t xml:space="preserve">  </w:t>
      </w:r>
      <w:r>
        <w:rPr>
          <w:rFonts w:hint="eastAsia" w:ascii="方正黑体简体" w:hAnsi="方正黑体简体" w:eastAsia="方正黑体简体" w:cs="方正黑体简体"/>
          <w:sz w:val="32"/>
        </w:rPr>
        <w:t>受理机关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ascii="NEU-BZ-S92" w:hAnsi="NEU-BZ-S92" w:eastAsia="方正仿宋简体" w:cs="仿宋"/>
          <w:sz w:val="32"/>
          <w:szCs w:val="32"/>
        </w:rPr>
        <w:t>各镇</w:t>
      </w:r>
      <w:r>
        <w:rPr>
          <w:rFonts w:hint="eastAsia" w:ascii="NEU-BZ-S92" w:hAnsi="NEU-BZ-S92" w:eastAsia="方正仿宋简体" w:cs="仿宋"/>
          <w:sz w:val="32"/>
          <w:szCs w:val="32"/>
          <w:lang w:val="en-US" w:eastAsia="zh-CN"/>
        </w:rPr>
        <w:t>街</w:t>
      </w:r>
      <w:r>
        <w:rPr>
          <w:rFonts w:hint="eastAsia" w:ascii="NEU-BZ-S92" w:hAnsi="NEU-BZ-S92" w:eastAsia="方正仿宋简体"/>
          <w:sz w:val="32"/>
        </w:rPr>
        <w:t>（产业园）具体联系方式如下：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rPr>
        <w:t>县产业园：联系人：XXX，联系电话：XXXXX，材料报送地址：XXXXXX</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rPr>
        <w:t>河婆街道：联系人：XXX，联系电话：XXXXX，材料报送地址：XXXXXX</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rPr>
        <w:t>XX镇：联系人：XXX，联系电话：XXXXX，材料报送地址：XXXXXX</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rPr>
        <w:t>XX镇：联系人：XXX，联系电话：XXXXX，材料报送地址：XXXXXX</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rPr>
        <w:t>县工业信息化和科技局政策咨询：联系人：XXXX，联系电话：XXXXXXX，邮箱：XXXXXXXXXXX。</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sz w:val="32"/>
        </w:rPr>
      </w:pPr>
      <w:r>
        <w:rPr>
          <w:rFonts w:hint="eastAsia" w:ascii="方正黑体简体" w:hAnsi="方正黑体简体" w:eastAsia="方正黑体简体" w:cs="方正黑体简体"/>
          <w:sz w:val="32"/>
        </w:rPr>
        <w:t>第五条</w:t>
      </w:r>
      <w:r>
        <w:rPr>
          <w:rFonts w:hint="eastAsia" w:ascii="方正黑体简体" w:hAnsi="方正黑体简体" w:eastAsia="方正黑体简体" w:cs="方正黑体简体"/>
          <w:sz w:val="32"/>
          <w:lang w:val="en-US" w:eastAsia="zh-CN"/>
        </w:rPr>
        <w:t xml:space="preserve">  </w:t>
      </w:r>
      <w:r>
        <w:rPr>
          <w:rFonts w:hint="eastAsia" w:ascii="方正黑体简体" w:hAnsi="方正黑体简体" w:eastAsia="方正黑体简体" w:cs="方正黑体简体"/>
          <w:sz w:val="32"/>
        </w:rPr>
        <w:t>注意事项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rPr>
        <w:t>（一）财务报表一般包含《资产负债表》</w:t>
      </w:r>
      <w:r>
        <w:rPr>
          <w:rFonts w:hint="eastAsia" w:ascii="NEU-BZ-S92" w:hAnsi="NEU-BZ-S92" w:eastAsia="方正仿宋简体"/>
          <w:sz w:val="32"/>
          <w:lang w:eastAsia="zh-CN"/>
        </w:rPr>
        <w:t>、</w:t>
      </w:r>
      <w:r>
        <w:rPr>
          <w:rFonts w:hint="eastAsia" w:ascii="NEU-BZ-S92" w:hAnsi="NEU-BZ-S92" w:eastAsia="方正仿宋简体"/>
          <w:sz w:val="32"/>
        </w:rPr>
        <w:t>《利润表》</w:t>
      </w:r>
      <w:r>
        <w:rPr>
          <w:rFonts w:hint="eastAsia" w:ascii="NEU-BZ-S92" w:hAnsi="NEU-BZ-S92" w:eastAsia="方正仿宋简体"/>
          <w:sz w:val="32"/>
          <w:lang w:eastAsia="zh-CN"/>
        </w:rPr>
        <w:t>、</w:t>
      </w:r>
      <w:r>
        <w:rPr>
          <w:rFonts w:hint="eastAsia" w:ascii="NEU-BZ-S92" w:hAnsi="NEU-BZ-S92" w:eastAsia="方正仿宋简体"/>
          <w:sz w:val="32"/>
        </w:rPr>
        <w:t>《现金流量表》等（需体现企业合同销售收入）；缴税凭证一般是指《完税证明》。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rPr>
        <w:t>（二）政策中涉及“达到”、“以上”、“不超过”的数额均含本数，所涉及的经营数据和奖励金额以人民币为单位，奖励计算精确到个位数。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rPr>
        <w:t>（三）</w:t>
      </w:r>
      <w:r>
        <w:rPr>
          <w:rFonts w:hint="eastAsia" w:ascii="NEU-BZ-S92" w:hAnsi="NEU-BZ-S92" w:eastAsia="方正仿宋简体"/>
          <w:spacing w:val="-6"/>
          <w:sz w:val="32"/>
        </w:rPr>
        <w:t>本申报指南仅作为申报程序的一个指引，如执行过程发生需要解释的情况，由县工业信息化和科技局负责解释。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rPr>
        <w:t>附件：1</w:t>
      </w:r>
      <w:r>
        <w:rPr>
          <w:rFonts w:hint="eastAsia" w:ascii="NEU-BZ-S92" w:hAnsi="NEU-BZ-S92" w:eastAsia="方正仿宋简体"/>
          <w:sz w:val="32"/>
          <w:lang w:val="en-US" w:eastAsia="zh-CN"/>
        </w:rPr>
        <w:t xml:space="preserve">. </w:t>
      </w:r>
      <w:r>
        <w:rPr>
          <w:rFonts w:hint="eastAsia" w:ascii="NEU-BZ-S92" w:hAnsi="NEU-BZ-S92" w:eastAsia="方正仿宋简体"/>
          <w:sz w:val="32"/>
        </w:rPr>
        <w:t>202</w:t>
      </w:r>
      <w:r>
        <w:rPr>
          <w:rFonts w:hint="eastAsia" w:ascii="NEU-BZ-S92" w:hAnsi="NEU-BZ-S92" w:eastAsia="方正仿宋简体"/>
          <w:sz w:val="32"/>
          <w:lang w:val="en-US" w:eastAsia="zh-CN"/>
        </w:rPr>
        <w:t>3</w:t>
      </w:r>
      <w:r>
        <w:rPr>
          <w:rFonts w:hint="eastAsia" w:ascii="NEU-BZ-S92" w:hAnsi="NEU-BZ-S92" w:eastAsia="方正仿宋简体"/>
          <w:sz w:val="32"/>
        </w:rPr>
        <w:t>年揭西县大宗商品</w:t>
      </w:r>
      <w:r>
        <w:rPr>
          <w:rFonts w:hint="eastAsia" w:ascii="NEU-BZ-S92" w:hAnsi="NEU-BZ-S92" w:eastAsia="方正仿宋简体"/>
          <w:sz w:val="32"/>
          <w:lang w:val="en-US" w:eastAsia="zh-CN"/>
        </w:rPr>
        <w:t>贸易</w:t>
      </w:r>
      <w:r>
        <w:rPr>
          <w:rFonts w:hint="eastAsia" w:ascii="NEU-BZ-S92" w:hAnsi="NEU-BZ-S92" w:eastAsia="方正仿宋简体"/>
          <w:sz w:val="32"/>
          <w:lang w:eastAsia="zh-CN"/>
        </w:rPr>
        <w:t>支持制造业</w:t>
      </w:r>
      <w:r>
        <w:rPr>
          <w:rFonts w:hint="eastAsia" w:ascii="NEU-BZ-S92" w:hAnsi="NEU-BZ-S92" w:eastAsia="方正仿宋简体"/>
          <w:sz w:val="32"/>
        </w:rPr>
        <w:t>奖励事项申报材料封面</w:t>
      </w:r>
    </w:p>
    <w:p>
      <w:pPr>
        <w:keepNext w:val="0"/>
        <w:keepLines w:val="0"/>
        <w:pageBreakBefore w:val="0"/>
        <w:widowControl w:val="0"/>
        <w:kinsoku/>
        <w:wordWrap/>
        <w:overflowPunct/>
        <w:topLinePunct w:val="0"/>
        <w:autoSpaceDE/>
        <w:autoSpaceDN/>
        <w:bidi w:val="0"/>
        <w:adjustRightInd/>
        <w:snapToGrid/>
        <w:spacing w:line="578" w:lineRule="exact"/>
        <w:ind w:firstLine="1600" w:firstLineChars="500"/>
        <w:textAlignment w:val="auto"/>
        <w:rPr>
          <w:rFonts w:hint="eastAsia" w:ascii="NEU-BZ-S92" w:hAnsi="NEU-BZ-S92" w:eastAsia="方正仿宋简体"/>
          <w:sz w:val="32"/>
        </w:rPr>
      </w:pPr>
      <w:r>
        <w:rPr>
          <w:rFonts w:hint="eastAsia" w:ascii="NEU-BZ-S92" w:hAnsi="NEU-BZ-S92" w:eastAsia="方正仿宋简体"/>
          <w:sz w:val="32"/>
        </w:rPr>
        <w:t>2</w:t>
      </w:r>
      <w:r>
        <w:rPr>
          <w:rFonts w:hint="eastAsia" w:ascii="NEU-BZ-S92" w:hAnsi="NEU-BZ-S92" w:eastAsia="方正仿宋简体"/>
          <w:sz w:val="32"/>
          <w:lang w:val="en-US" w:eastAsia="zh-CN"/>
        </w:rPr>
        <w:t xml:space="preserve">. </w:t>
      </w:r>
      <w:r>
        <w:rPr>
          <w:rFonts w:hint="eastAsia" w:ascii="NEU-BZ-S92" w:hAnsi="NEU-BZ-S92" w:eastAsia="方正仿宋简体"/>
          <w:spacing w:val="-11"/>
          <w:sz w:val="32"/>
        </w:rPr>
        <w:t>揭西县大宗商品</w:t>
      </w:r>
      <w:r>
        <w:rPr>
          <w:rFonts w:hint="eastAsia" w:ascii="NEU-BZ-S92" w:hAnsi="NEU-BZ-S92" w:eastAsia="方正仿宋简体"/>
          <w:spacing w:val="-11"/>
          <w:sz w:val="32"/>
          <w:lang w:val="en-US" w:eastAsia="zh-CN"/>
        </w:rPr>
        <w:t>贸易</w:t>
      </w:r>
      <w:r>
        <w:rPr>
          <w:rFonts w:hint="eastAsia" w:ascii="NEU-BZ-S92" w:hAnsi="NEU-BZ-S92" w:eastAsia="方正仿宋简体"/>
          <w:spacing w:val="-11"/>
          <w:sz w:val="32"/>
          <w:lang w:eastAsia="zh-CN"/>
        </w:rPr>
        <w:t>支持制造业</w:t>
      </w:r>
      <w:r>
        <w:rPr>
          <w:rFonts w:hint="eastAsia" w:ascii="NEU-BZ-S92" w:hAnsi="NEU-BZ-S92" w:eastAsia="方正仿宋简体"/>
          <w:spacing w:val="-11"/>
          <w:sz w:val="32"/>
        </w:rPr>
        <w:t>奖励事项申请</w:t>
      </w:r>
      <w:r>
        <w:rPr>
          <w:rFonts w:hint="eastAsia" w:ascii="NEU-BZ-S92" w:hAnsi="NEU-BZ-S92" w:eastAsia="方正仿宋简体"/>
          <w:spacing w:val="-6"/>
          <w:sz w:val="32"/>
        </w:rPr>
        <w:t>表</w:t>
      </w:r>
    </w:p>
    <w:p>
      <w:pPr>
        <w:keepNext w:val="0"/>
        <w:keepLines w:val="0"/>
        <w:pageBreakBefore w:val="0"/>
        <w:widowControl w:val="0"/>
        <w:kinsoku/>
        <w:wordWrap/>
        <w:overflowPunct/>
        <w:topLinePunct w:val="0"/>
        <w:autoSpaceDE/>
        <w:autoSpaceDN/>
        <w:bidi w:val="0"/>
        <w:adjustRightInd/>
        <w:snapToGrid/>
        <w:spacing w:line="578" w:lineRule="exact"/>
        <w:ind w:firstLine="1600" w:firstLineChars="500"/>
        <w:textAlignment w:val="auto"/>
        <w:rPr>
          <w:rFonts w:hint="eastAsia" w:ascii="NEU-BZ-S92" w:hAnsi="NEU-BZ-S92" w:eastAsia="方正仿宋简体"/>
          <w:sz w:val="32"/>
        </w:rPr>
      </w:pPr>
      <w:r>
        <w:rPr>
          <w:rFonts w:hint="eastAsia" w:ascii="NEU-BZ-S92" w:hAnsi="NEU-BZ-S92" w:eastAsia="方正仿宋简体"/>
          <w:sz w:val="32"/>
        </w:rPr>
        <w:t>3</w:t>
      </w:r>
      <w:r>
        <w:rPr>
          <w:rFonts w:hint="eastAsia" w:ascii="NEU-BZ-S92" w:hAnsi="NEU-BZ-S92" w:eastAsia="方正仿宋简体"/>
          <w:sz w:val="32"/>
          <w:lang w:val="en-US" w:eastAsia="zh-CN"/>
        </w:rPr>
        <w:t xml:space="preserve">. </w:t>
      </w:r>
      <w:r>
        <w:rPr>
          <w:rFonts w:hint="eastAsia" w:ascii="NEU-BZ-S92" w:hAnsi="NEU-BZ-S92" w:eastAsia="方正仿宋简体"/>
          <w:sz w:val="32"/>
        </w:rPr>
        <w:t>揭西县大宗商品</w:t>
      </w:r>
      <w:r>
        <w:rPr>
          <w:rFonts w:hint="eastAsia" w:ascii="NEU-BZ-S92" w:hAnsi="NEU-BZ-S92" w:eastAsia="方正仿宋简体"/>
          <w:sz w:val="32"/>
          <w:lang w:val="en-US" w:eastAsia="zh-CN"/>
        </w:rPr>
        <w:t>贸易</w:t>
      </w:r>
      <w:r>
        <w:rPr>
          <w:rFonts w:hint="eastAsia" w:ascii="NEU-BZ-S92" w:hAnsi="NEU-BZ-S92" w:eastAsia="方正仿宋简体"/>
          <w:sz w:val="32"/>
          <w:lang w:eastAsia="zh-CN"/>
        </w:rPr>
        <w:t>支持制造业</w:t>
      </w:r>
      <w:r>
        <w:rPr>
          <w:rFonts w:hint="eastAsia" w:ascii="NEU-BZ-S92" w:hAnsi="NEU-BZ-S92" w:eastAsia="方正仿宋简体"/>
          <w:sz w:val="32"/>
        </w:rPr>
        <w:t>奖励事项申报承诺书</w:t>
      </w:r>
    </w:p>
    <w:p>
      <w:pPr>
        <w:keepNext w:val="0"/>
        <w:keepLines w:val="0"/>
        <w:pageBreakBefore w:val="0"/>
        <w:widowControl w:val="0"/>
        <w:kinsoku/>
        <w:wordWrap/>
        <w:overflowPunct/>
        <w:topLinePunct w:val="0"/>
        <w:autoSpaceDE/>
        <w:autoSpaceDN/>
        <w:bidi w:val="0"/>
        <w:adjustRightInd/>
        <w:snapToGrid/>
        <w:spacing w:line="578" w:lineRule="exact"/>
        <w:ind w:firstLine="1600" w:firstLineChars="500"/>
        <w:textAlignment w:val="auto"/>
        <w:rPr>
          <w:rFonts w:hint="eastAsia" w:ascii="NEU-BZ-S92" w:hAnsi="NEU-BZ-S92" w:eastAsia="方正仿宋简体"/>
          <w:sz w:val="32"/>
        </w:rPr>
      </w:pPr>
      <w:r>
        <w:rPr>
          <w:rFonts w:hint="eastAsia" w:ascii="NEU-BZ-S92" w:hAnsi="NEU-BZ-S92" w:eastAsia="方正仿宋简体"/>
          <w:sz w:val="32"/>
          <w:lang w:val="en-US" w:eastAsia="zh-CN"/>
        </w:rPr>
        <w:t xml:space="preserve">4. </w:t>
      </w:r>
      <w:r>
        <w:rPr>
          <w:rFonts w:hint="eastAsia" w:ascii="NEU-BZ-S92" w:hAnsi="NEU-BZ-S92" w:eastAsia="方正仿宋简体"/>
          <w:sz w:val="32"/>
        </w:rPr>
        <w:t>银行账户确认书</w:t>
      </w:r>
    </w:p>
    <w:p>
      <w:pPr>
        <w:keepNext w:val="0"/>
        <w:keepLines w:val="0"/>
        <w:pageBreakBefore w:val="0"/>
        <w:widowControl w:val="0"/>
        <w:kinsoku/>
        <w:wordWrap/>
        <w:overflowPunct/>
        <w:topLinePunct w:val="0"/>
        <w:autoSpaceDE/>
        <w:autoSpaceDN/>
        <w:bidi w:val="0"/>
        <w:adjustRightInd/>
        <w:snapToGrid/>
        <w:spacing w:line="578" w:lineRule="exact"/>
        <w:ind w:firstLine="1600" w:firstLineChars="500"/>
        <w:textAlignment w:val="auto"/>
        <w:rPr>
          <w:rFonts w:hint="eastAsia" w:ascii="NEU-BZ-S92" w:hAnsi="NEU-BZ-S92" w:eastAsia="方正仿宋简体"/>
          <w:sz w:val="32"/>
        </w:rPr>
      </w:pPr>
      <w:r>
        <w:rPr>
          <w:rFonts w:hint="eastAsia" w:ascii="NEU-BZ-S92" w:hAnsi="NEU-BZ-S92" w:eastAsia="方正仿宋简体"/>
          <w:sz w:val="32"/>
          <w:lang w:val="en-US" w:eastAsia="zh-CN"/>
        </w:rPr>
        <w:t xml:space="preserve">5. </w:t>
      </w:r>
      <w:r>
        <w:rPr>
          <w:rFonts w:hint="eastAsia" w:ascii="NEU-BZ-S92" w:hAnsi="NEU-BZ-S92" w:eastAsia="方正仿宋简体"/>
          <w:sz w:val="32"/>
        </w:rPr>
        <w:t>授权委托书</w:t>
      </w:r>
    </w:p>
    <w:p>
      <w:pPr>
        <w:keepNext w:val="0"/>
        <w:keepLines w:val="0"/>
        <w:pageBreakBefore w:val="0"/>
        <w:widowControl w:val="0"/>
        <w:kinsoku/>
        <w:wordWrap/>
        <w:overflowPunct/>
        <w:topLinePunct w:val="0"/>
        <w:autoSpaceDE/>
        <w:autoSpaceDN/>
        <w:bidi w:val="0"/>
        <w:adjustRightInd/>
        <w:snapToGrid/>
        <w:spacing w:line="578" w:lineRule="exact"/>
        <w:ind w:firstLine="1600" w:firstLineChars="500"/>
        <w:textAlignment w:val="auto"/>
        <w:rPr>
          <w:rFonts w:hint="eastAsia" w:ascii="NEU-BZ-S92" w:hAnsi="NEU-BZ-S92" w:eastAsia="方正仿宋简体"/>
          <w:sz w:val="32"/>
        </w:rPr>
      </w:pPr>
      <w:r>
        <w:rPr>
          <w:rFonts w:hint="eastAsia" w:ascii="NEU-BZ-S92" w:hAnsi="NEU-BZ-S92" w:eastAsia="方正仿宋简体"/>
          <w:sz w:val="32"/>
          <w:lang w:val="en-US" w:eastAsia="zh-CN"/>
        </w:rPr>
        <w:t xml:space="preserve">6. </w:t>
      </w:r>
      <w:r>
        <w:rPr>
          <w:rFonts w:hint="eastAsia" w:ascii="NEU-BZ-S92" w:hAnsi="NEU-BZ-S92" w:eastAsia="方正仿宋简体"/>
          <w:sz w:val="32"/>
        </w:rPr>
        <w:t>揭西县大宗商品</w:t>
      </w:r>
      <w:r>
        <w:rPr>
          <w:rFonts w:hint="eastAsia" w:ascii="NEU-BZ-S92" w:hAnsi="NEU-BZ-S92" w:eastAsia="方正仿宋简体"/>
          <w:sz w:val="32"/>
          <w:lang w:val="en-US" w:eastAsia="zh-CN"/>
        </w:rPr>
        <w:t>贸易</w:t>
      </w:r>
      <w:r>
        <w:rPr>
          <w:rFonts w:hint="eastAsia" w:ascii="NEU-BZ-S92" w:hAnsi="NEU-BZ-S92" w:eastAsia="方正仿宋简体"/>
          <w:sz w:val="32"/>
          <w:lang w:eastAsia="zh-CN"/>
        </w:rPr>
        <w:t>支持制造业</w:t>
      </w:r>
      <w:r>
        <w:rPr>
          <w:rFonts w:hint="eastAsia" w:ascii="NEU-BZ-S92" w:hAnsi="NEU-BZ-S92" w:eastAsia="方正仿宋简体"/>
          <w:sz w:val="32"/>
        </w:rPr>
        <w:t>奖励事项项目申报汇总表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pPr>
      <w:r>
        <w:rPr>
          <w:rFonts w:hint="eastAsia" w:ascii="方正黑体简体" w:hAnsi="方正黑体简体" w:eastAsia="方正黑体简体" w:cs="方正黑体简体"/>
          <w:sz w:val="32"/>
        </w:rPr>
        <w:t>附件</w:t>
      </w:r>
      <w:r>
        <w:rPr>
          <w:rFonts w:hint="eastAsia" w:ascii="NEU-BZ-S92" w:hAnsi="NEU-BZ-S92" w:eastAsia="方正仿宋简体"/>
          <w:sz w:val="32"/>
        </w:rPr>
        <w:t>1</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38"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z w:val="44"/>
          <w:szCs w:val="44"/>
        </w:rPr>
        <w:t>2023年揭西县</w:t>
      </w:r>
      <w:r>
        <w:rPr>
          <w:rFonts w:hint="eastAsia" w:ascii="方正小标宋简体" w:hAnsi="方正小标宋简体" w:eastAsia="方正小标宋简体" w:cs="方正小标宋简体"/>
          <w:spacing w:val="-11"/>
          <w:sz w:val="44"/>
          <w:szCs w:val="44"/>
        </w:rPr>
        <w:t>大宗商品</w:t>
      </w:r>
    </w:p>
    <w:p>
      <w:pPr>
        <w:keepNext w:val="0"/>
        <w:keepLines w:val="0"/>
        <w:pageBreakBefore w:val="0"/>
        <w:widowControl w:val="0"/>
        <w:kinsoku/>
        <w:wordWrap/>
        <w:overflowPunct/>
        <w:topLinePunct w:val="0"/>
        <w:autoSpaceDE/>
        <w:autoSpaceDN/>
        <w:bidi w:val="0"/>
        <w:adjustRightInd/>
        <w:snapToGrid/>
        <w:spacing w:line="73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1"/>
          <w:sz w:val="44"/>
          <w:szCs w:val="44"/>
          <w:lang w:val="en-US" w:eastAsia="zh-CN"/>
        </w:rPr>
        <w:t>贸易</w:t>
      </w:r>
      <w:r>
        <w:rPr>
          <w:rFonts w:hint="eastAsia" w:ascii="方正小标宋简体" w:hAnsi="方正小标宋简体" w:eastAsia="方正小标宋简体" w:cs="方正小标宋简体"/>
          <w:spacing w:val="-11"/>
          <w:sz w:val="44"/>
          <w:szCs w:val="44"/>
          <w:lang w:eastAsia="zh-CN"/>
        </w:rPr>
        <w:t>支持制造业</w:t>
      </w:r>
      <w:r>
        <w:rPr>
          <w:rFonts w:hint="eastAsia" w:ascii="方正小标宋简体" w:hAnsi="方正小标宋简体" w:eastAsia="方正小标宋简体" w:cs="方正小标宋简体"/>
          <w:spacing w:val="-11"/>
          <w:sz w:val="44"/>
          <w:szCs w:val="44"/>
        </w:rPr>
        <w:t>奖励事项申报材</w:t>
      </w:r>
      <w:r>
        <w:rPr>
          <w:rFonts w:hint="eastAsia" w:ascii="方正小标宋简体" w:hAnsi="方正小标宋简体" w:eastAsia="方正小标宋简体" w:cs="方正小标宋简体"/>
          <w:spacing w:val="-11"/>
          <w:sz w:val="44"/>
          <w:szCs w:val="44"/>
          <w:lang w:val="en-US" w:eastAsia="zh-CN"/>
        </w:rPr>
        <w:t>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NEU-BZ-S92" w:hAnsi="NEU-BZ-S92" w:eastAsia="方正仿宋简体"/>
          <w:sz w:val="32"/>
        </w:rPr>
      </w:pPr>
      <w:r>
        <w:rPr>
          <w:rFonts w:hint="eastAsia" w:ascii="NEU-BZ-S92" w:hAnsi="NEU-BZ-S92" w:eastAsia="方正仿宋简体"/>
          <w:sz w:val="32"/>
        </w:rPr>
        <w:t>申报单位：</w:t>
      </w:r>
      <w:r>
        <w:rPr>
          <w:rFonts w:hint="eastAsia" w:ascii="NEU-BZ-S92" w:hAnsi="NEU-BZ-S92" w:eastAsia="方正仿宋简体"/>
          <w:sz w:val="32"/>
          <w:lang w:val="en-US" w:eastAsia="zh-CN"/>
        </w:rPr>
        <w:tab/>
      </w:r>
      <w:r>
        <w:rPr>
          <w:rFonts w:hint="eastAsia" w:ascii="NEU-BZ-S92" w:hAnsi="NEU-BZ-S92" w:eastAsia="方正仿宋简体"/>
          <w:sz w:val="32"/>
          <w:lang w:val="en-US" w:eastAsia="zh-CN"/>
        </w:rPr>
        <w:tab/>
      </w:r>
      <w:r>
        <w:rPr>
          <w:rFonts w:hint="eastAsia" w:ascii="NEU-BZ-S92" w:hAnsi="NEU-BZ-S92" w:eastAsia="方正仿宋简体"/>
          <w:sz w:val="32"/>
          <w:lang w:val="en-US" w:eastAsia="zh-CN"/>
        </w:rPr>
        <w:tab/>
      </w:r>
      <w:r>
        <w:rPr>
          <w:rFonts w:hint="eastAsia" w:ascii="NEU-BZ-S92" w:hAnsi="NEU-BZ-S92" w:eastAsia="方正仿宋简体"/>
          <w:sz w:val="32"/>
          <w:lang w:val="en-US" w:eastAsia="zh-CN"/>
        </w:rPr>
        <w:tab/>
      </w:r>
      <w:r>
        <w:rPr>
          <w:rFonts w:hint="eastAsia" w:ascii="NEU-BZ-S92" w:hAnsi="NEU-BZ-S92" w:eastAsia="方正仿宋简体"/>
          <w:sz w:val="32"/>
          <w:lang w:val="en-US" w:eastAsia="zh-CN"/>
        </w:rPr>
        <w:tab/>
      </w:r>
      <w:r>
        <w:rPr>
          <w:rFonts w:hint="eastAsia" w:ascii="NEU-BZ-S92" w:hAnsi="NEU-BZ-S92" w:eastAsia="方正仿宋简体"/>
          <w:sz w:val="32"/>
          <w:lang w:val="en-US" w:eastAsia="zh-CN"/>
        </w:rPr>
        <w:tab/>
      </w:r>
      <w:r>
        <w:rPr>
          <w:rFonts w:hint="eastAsia" w:ascii="NEU-BZ-S92" w:hAnsi="NEU-BZ-S92" w:eastAsia="方正仿宋简体"/>
          <w:sz w:val="32"/>
          <w:lang w:val="en-US" w:eastAsia="zh-CN"/>
        </w:rPr>
        <w:tab/>
      </w:r>
      <w:r>
        <w:rPr>
          <w:rFonts w:hint="eastAsia" w:ascii="NEU-BZ-S92" w:hAnsi="NEU-BZ-S92" w:eastAsia="方正仿宋简体"/>
          <w:sz w:val="32"/>
          <w:lang w:val="en-US" w:eastAsia="zh-CN"/>
        </w:rPr>
        <w:tab/>
      </w:r>
      <w:r>
        <w:rPr>
          <w:rFonts w:hint="eastAsia" w:ascii="NEU-BZ-S92" w:hAnsi="NEU-BZ-S92" w:eastAsia="方正仿宋简体"/>
          <w:sz w:val="32"/>
          <w:lang w:val="en-US" w:eastAsia="zh-CN"/>
        </w:rPr>
        <w:tab/>
      </w:r>
      <w:r>
        <w:rPr>
          <w:rFonts w:hint="eastAsia" w:ascii="NEU-BZ-S92" w:hAnsi="NEU-BZ-S92" w:eastAsia="方正仿宋简体"/>
          <w:sz w:val="32"/>
        </w:rPr>
        <w:t>（盖章）</w:t>
      </w:r>
    </w:p>
    <w:p>
      <w:pPr>
        <w:keepNext w:val="0"/>
        <w:keepLines w:val="0"/>
        <w:pageBreakBefore w:val="0"/>
        <w:widowControl w:val="0"/>
        <w:kinsoku/>
        <w:wordWrap/>
        <w:overflowPunct/>
        <w:topLinePunct w:val="0"/>
        <w:autoSpaceDE/>
        <w:autoSpaceDN/>
        <w:bidi w:val="0"/>
        <w:adjustRightInd/>
        <w:snapToGrid/>
        <w:spacing w:line="578" w:lineRule="exact"/>
        <w:ind w:firstLine="988" w:firstLineChars="309"/>
        <w:jc w:val="both"/>
        <w:textAlignment w:val="auto"/>
        <w:rPr>
          <w:rFonts w:hint="default" w:ascii="NEU-BZ-S92" w:hAnsi="NEU-BZ-S92" w:eastAsia="方正仿宋简体"/>
          <w:sz w:val="32"/>
          <w:lang w:val="en-US" w:eastAsia="zh-CN"/>
        </w:rPr>
      </w:pPr>
      <w:r>
        <w:rPr>
          <w:rFonts w:hint="eastAsia" w:ascii="NEU-BZ-S92" w:hAnsi="NEU-BZ-S92" w:eastAsia="方正仿宋简体"/>
          <w:sz w:val="32"/>
        </w:rPr>
        <w:t>负</w:t>
      </w:r>
      <w:r>
        <w:rPr>
          <w:rFonts w:hint="eastAsia" w:ascii="NEU-BZ-S92" w:hAnsi="NEU-BZ-S92" w:eastAsia="方正仿宋简体"/>
          <w:sz w:val="32"/>
          <w:lang w:val="en-US" w:eastAsia="zh-CN"/>
        </w:rPr>
        <w:t xml:space="preserve"> </w:t>
      </w:r>
      <w:r>
        <w:rPr>
          <w:rFonts w:hint="eastAsia" w:ascii="NEU-BZ-S92" w:hAnsi="NEU-BZ-S92" w:eastAsia="方正仿宋简体"/>
          <w:sz w:val="32"/>
        </w:rPr>
        <w:t>责</w:t>
      </w:r>
      <w:r>
        <w:rPr>
          <w:rFonts w:hint="eastAsia" w:ascii="NEU-BZ-S92" w:hAnsi="NEU-BZ-S92" w:eastAsia="方正仿宋简体"/>
          <w:sz w:val="32"/>
          <w:lang w:val="en-US" w:eastAsia="zh-CN"/>
        </w:rPr>
        <w:t xml:space="preserve"> </w:t>
      </w:r>
      <w:r>
        <w:rPr>
          <w:rFonts w:hint="eastAsia" w:ascii="NEU-BZ-S92" w:hAnsi="NEU-BZ-S92" w:eastAsia="方正仿宋简体"/>
          <w:sz w:val="32"/>
        </w:rPr>
        <w:t>人：</w:t>
      </w:r>
    </w:p>
    <w:p>
      <w:pPr>
        <w:keepNext w:val="0"/>
        <w:keepLines w:val="0"/>
        <w:pageBreakBefore w:val="0"/>
        <w:widowControl w:val="0"/>
        <w:kinsoku/>
        <w:wordWrap/>
        <w:overflowPunct/>
        <w:topLinePunct w:val="0"/>
        <w:autoSpaceDE/>
        <w:autoSpaceDN/>
        <w:bidi w:val="0"/>
        <w:adjustRightInd/>
        <w:snapToGrid/>
        <w:spacing w:line="578" w:lineRule="exact"/>
        <w:ind w:firstLine="988" w:firstLineChars="309"/>
        <w:jc w:val="both"/>
        <w:textAlignment w:val="auto"/>
        <w:rPr>
          <w:rFonts w:hint="default" w:ascii="NEU-BZ-S92" w:hAnsi="NEU-BZ-S92" w:eastAsia="方正仿宋简体"/>
          <w:sz w:val="32"/>
          <w:lang w:val="en-US" w:eastAsia="zh-CN"/>
        </w:rPr>
      </w:pPr>
      <w:r>
        <w:rPr>
          <w:rFonts w:hint="eastAsia" w:ascii="NEU-BZ-S92" w:hAnsi="NEU-BZ-S92" w:eastAsia="方正仿宋简体"/>
          <w:sz w:val="32"/>
        </w:rPr>
        <w:t>联</w:t>
      </w:r>
      <w:r>
        <w:rPr>
          <w:rFonts w:hint="eastAsia" w:ascii="NEU-BZ-S92" w:hAnsi="NEU-BZ-S92" w:eastAsia="方正仿宋简体"/>
          <w:sz w:val="32"/>
          <w:lang w:val="en-US" w:eastAsia="zh-CN"/>
        </w:rPr>
        <w:t xml:space="preserve"> </w:t>
      </w:r>
      <w:r>
        <w:rPr>
          <w:rFonts w:hint="eastAsia" w:ascii="NEU-BZ-S92" w:hAnsi="NEU-BZ-S92" w:eastAsia="方正仿宋简体"/>
          <w:sz w:val="32"/>
        </w:rPr>
        <w:t>系</w:t>
      </w:r>
      <w:r>
        <w:rPr>
          <w:rFonts w:hint="eastAsia" w:ascii="NEU-BZ-S92" w:hAnsi="NEU-BZ-S92" w:eastAsia="方正仿宋简体"/>
          <w:sz w:val="32"/>
          <w:lang w:val="en-US" w:eastAsia="zh-CN"/>
        </w:rPr>
        <w:t xml:space="preserve"> </w:t>
      </w:r>
      <w:r>
        <w:rPr>
          <w:rFonts w:hint="eastAsia" w:ascii="NEU-BZ-S92" w:hAnsi="NEU-BZ-S92" w:eastAsia="方正仿宋简体"/>
          <w:sz w:val="32"/>
        </w:rPr>
        <w:t>人：</w:t>
      </w:r>
    </w:p>
    <w:p>
      <w:pPr>
        <w:keepNext w:val="0"/>
        <w:keepLines w:val="0"/>
        <w:pageBreakBefore w:val="0"/>
        <w:widowControl w:val="0"/>
        <w:kinsoku/>
        <w:wordWrap/>
        <w:overflowPunct/>
        <w:topLinePunct w:val="0"/>
        <w:autoSpaceDE/>
        <w:autoSpaceDN/>
        <w:bidi w:val="0"/>
        <w:adjustRightInd/>
        <w:snapToGrid/>
        <w:spacing w:line="578" w:lineRule="exact"/>
        <w:ind w:firstLine="988" w:firstLineChars="309"/>
        <w:jc w:val="both"/>
        <w:textAlignment w:val="auto"/>
        <w:rPr>
          <w:rFonts w:hint="default" w:ascii="NEU-BZ-S92" w:hAnsi="NEU-BZ-S92" w:eastAsia="方正仿宋简体"/>
          <w:sz w:val="32"/>
          <w:lang w:val="en-US" w:eastAsia="zh-CN"/>
        </w:rPr>
      </w:pPr>
      <w:r>
        <w:rPr>
          <w:rFonts w:hint="eastAsia" w:ascii="NEU-BZ-S92" w:hAnsi="NEU-BZ-S92" w:eastAsia="方正仿宋简体"/>
          <w:sz w:val="32"/>
        </w:rPr>
        <w:t>联系电话：</w:t>
      </w:r>
    </w:p>
    <w:p>
      <w:pPr>
        <w:keepNext w:val="0"/>
        <w:keepLines w:val="0"/>
        <w:pageBreakBefore w:val="0"/>
        <w:widowControl w:val="0"/>
        <w:kinsoku/>
        <w:wordWrap/>
        <w:overflowPunct/>
        <w:topLinePunct w:val="0"/>
        <w:autoSpaceDE/>
        <w:autoSpaceDN/>
        <w:bidi w:val="0"/>
        <w:adjustRightInd/>
        <w:snapToGrid/>
        <w:spacing w:line="578" w:lineRule="exact"/>
        <w:ind w:firstLine="988" w:firstLineChars="309"/>
        <w:jc w:val="both"/>
        <w:textAlignment w:val="auto"/>
        <w:rPr>
          <w:rFonts w:hint="default" w:ascii="NEU-BZ-S92" w:hAnsi="NEU-BZ-S92" w:eastAsia="方正仿宋简体"/>
          <w:sz w:val="32"/>
          <w:lang w:val="en-US" w:eastAsia="zh-CN"/>
        </w:rPr>
      </w:pPr>
      <w:r>
        <w:rPr>
          <w:rFonts w:hint="eastAsia" w:ascii="NEU-BZ-S92" w:hAnsi="NEU-BZ-S92" w:eastAsia="方正仿宋简体"/>
          <w:sz w:val="32"/>
        </w:rPr>
        <w:t>移动电话：</w:t>
      </w:r>
    </w:p>
    <w:p>
      <w:pPr>
        <w:keepNext w:val="0"/>
        <w:keepLines w:val="0"/>
        <w:pageBreakBefore w:val="0"/>
        <w:widowControl w:val="0"/>
        <w:kinsoku/>
        <w:wordWrap/>
        <w:overflowPunct/>
        <w:topLinePunct w:val="0"/>
        <w:autoSpaceDE/>
        <w:autoSpaceDN/>
        <w:bidi w:val="0"/>
        <w:adjustRightInd/>
        <w:snapToGrid/>
        <w:spacing w:line="578" w:lineRule="exact"/>
        <w:ind w:firstLine="988" w:firstLineChars="309"/>
        <w:jc w:val="both"/>
        <w:textAlignment w:val="auto"/>
        <w:rPr>
          <w:rFonts w:hint="default" w:ascii="NEU-BZ-S92" w:hAnsi="NEU-BZ-S92" w:eastAsia="方正仿宋简体"/>
          <w:sz w:val="32"/>
          <w:lang w:val="en-US" w:eastAsia="zh-CN"/>
        </w:rPr>
      </w:pPr>
      <w:r>
        <w:rPr>
          <w:rFonts w:hint="eastAsia" w:ascii="NEU-BZ-S92" w:hAnsi="NEU-BZ-S92" w:eastAsia="方正仿宋简体"/>
          <w:sz w:val="32"/>
        </w:rPr>
        <w:t>电子邮箱：</w:t>
      </w:r>
    </w:p>
    <w:p>
      <w:pPr>
        <w:keepNext w:val="0"/>
        <w:keepLines w:val="0"/>
        <w:pageBreakBefore w:val="0"/>
        <w:widowControl w:val="0"/>
        <w:kinsoku/>
        <w:wordWrap/>
        <w:overflowPunct/>
        <w:topLinePunct w:val="0"/>
        <w:autoSpaceDE/>
        <w:autoSpaceDN/>
        <w:bidi w:val="0"/>
        <w:adjustRightInd/>
        <w:snapToGrid/>
        <w:spacing w:line="578" w:lineRule="exact"/>
        <w:ind w:firstLine="988" w:firstLineChars="309"/>
        <w:jc w:val="both"/>
        <w:textAlignment w:val="auto"/>
        <w:rPr>
          <w:rFonts w:hint="eastAsia" w:ascii="NEU-BZ-S92" w:hAnsi="NEU-BZ-S92" w:eastAsia="方正仿宋简体"/>
          <w:sz w:val="32"/>
        </w:rPr>
      </w:pPr>
      <w:r>
        <w:rPr>
          <w:rFonts w:hint="eastAsia" w:ascii="NEU-BZ-S92" w:hAnsi="NEU-BZ-S92" w:eastAsia="方正仿宋简体"/>
          <w:sz w:val="32"/>
        </w:rPr>
        <w:t>填表时间：</w:t>
      </w:r>
      <w:r>
        <w:rPr>
          <w:rFonts w:hint="eastAsia" w:ascii="NEU-BZ-S92" w:hAnsi="NEU-BZ-S92" w:eastAsia="方正仿宋简体"/>
          <w:sz w:val="32"/>
          <w:u w:val="single"/>
          <w:lang w:val="en-US" w:eastAsia="zh-CN"/>
        </w:rPr>
        <w:t xml:space="preserve">        </w:t>
      </w:r>
      <w:r>
        <w:rPr>
          <w:rFonts w:hint="eastAsia" w:ascii="NEU-BZ-S92" w:hAnsi="NEU-BZ-S92" w:eastAsia="方正仿宋简体"/>
          <w:sz w:val="32"/>
        </w:rPr>
        <w:t>年</w:t>
      </w:r>
      <w:r>
        <w:rPr>
          <w:rFonts w:hint="eastAsia" w:ascii="NEU-BZ-S92" w:hAnsi="NEU-BZ-S92" w:eastAsia="方正仿宋简体"/>
          <w:sz w:val="32"/>
          <w:u w:val="single"/>
          <w:lang w:val="en-US" w:eastAsia="zh-CN"/>
        </w:rPr>
        <w:t xml:space="preserve">    </w:t>
      </w:r>
      <w:r>
        <w:rPr>
          <w:rFonts w:hint="eastAsia" w:ascii="NEU-BZ-S92" w:hAnsi="NEU-BZ-S92" w:eastAsia="方正仿宋简体"/>
          <w:sz w:val="32"/>
        </w:rPr>
        <w:t>月</w:t>
      </w:r>
      <w:r>
        <w:rPr>
          <w:rFonts w:hint="eastAsia" w:ascii="NEU-BZ-S92" w:hAnsi="NEU-BZ-S92" w:eastAsia="方正仿宋简体"/>
          <w:sz w:val="32"/>
          <w:u w:val="single"/>
          <w:lang w:val="en-US" w:eastAsia="zh-CN"/>
        </w:rPr>
        <w:t xml:space="preserve">    </w:t>
      </w:r>
      <w:r>
        <w:rPr>
          <w:rFonts w:hint="eastAsia" w:ascii="NEU-BZ-S92" w:hAnsi="NEU-BZ-S92" w:eastAsia="方正仿宋简体"/>
          <w:sz w:val="32"/>
        </w:rPr>
        <w:t>日</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NEU-BZ-S92" w:hAnsi="NEU-BZ-S92" w:eastAsia="方正仿宋简体"/>
          <w:sz w:val="32"/>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kern w:val="0"/>
          <w:sz w:val="32"/>
          <w:szCs w:val="22"/>
        </w:rPr>
      </w:pPr>
      <w:r>
        <w:rPr>
          <w:rFonts w:hint="eastAsia" w:ascii="方正黑体简体" w:hAnsi="方正黑体简体" w:eastAsia="方正黑体简体" w:cs="方正黑体简体"/>
          <w:kern w:val="0"/>
          <w:sz w:val="32"/>
          <w:szCs w:val="22"/>
        </w:rPr>
        <w:t>附件</w:t>
      </w:r>
      <w:r>
        <w:rPr>
          <w:rFonts w:hint="eastAsia" w:ascii="NEU-BZ-S92" w:hAnsi="NEU-BZ-S92" w:eastAsia="方正仿宋简体"/>
          <w:kern w:val="0"/>
          <w:sz w:val="32"/>
          <w:szCs w:val="22"/>
        </w:rPr>
        <w:t>2</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kern w:val="0"/>
          <w:sz w:val="44"/>
          <w:szCs w:val="44"/>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揭西县大宗商品</w:t>
      </w:r>
      <w:r>
        <w:rPr>
          <w:rFonts w:hint="eastAsia" w:ascii="方正小标宋简体" w:hAnsi="方正小标宋简体" w:eastAsia="方正小标宋简体" w:cs="方正小标宋简体"/>
          <w:kern w:val="0"/>
          <w:sz w:val="44"/>
          <w:szCs w:val="44"/>
          <w:lang w:val="en-US" w:eastAsia="zh-CN"/>
        </w:rPr>
        <w:t>贸易</w:t>
      </w:r>
      <w:r>
        <w:rPr>
          <w:rFonts w:hint="eastAsia" w:ascii="方正小标宋简体" w:hAnsi="方正小标宋简体" w:eastAsia="方正小标宋简体" w:cs="方正小标宋简体"/>
          <w:kern w:val="0"/>
          <w:sz w:val="44"/>
          <w:szCs w:val="44"/>
          <w:lang w:eastAsia="zh-CN"/>
        </w:rPr>
        <w:t>支持制造业</w:t>
      </w:r>
      <w:r>
        <w:rPr>
          <w:rFonts w:hint="eastAsia" w:ascii="方正小标宋简体" w:hAnsi="方正小标宋简体" w:eastAsia="方正小标宋简体" w:cs="方正小标宋简体"/>
          <w:kern w:val="0"/>
          <w:sz w:val="44"/>
          <w:szCs w:val="44"/>
        </w:rPr>
        <w:t>奖励事项</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申请表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NEU-BZ-S92" w:hAnsi="NEU-BZ-S92" w:eastAsia="方正仿宋简体"/>
          <w:kern w:val="0"/>
          <w:sz w:val="28"/>
          <w:szCs w:val="21"/>
        </w:rPr>
      </w:pPr>
      <w:r>
        <w:rPr>
          <w:rFonts w:hint="eastAsia" w:ascii="NEU-BZ-S92" w:hAnsi="NEU-BZ-S92" w:eastAsia="方正仿宋简体"/>
          <w:kern w:val="0"/>
          <w:sz w:val="28"/>
          <w:szCs w:val="21"/>
        </w:rPr>
        <w:t>申请单位（盖章）：</w:t>
      </w:r>
      <w:r>
        <w:rPr>
          <w:rFonts w:hint="eastAsia" w:ascii="NEU-BZ-S92" w:hAnsi="NEU-BZ-S92" w:eastAsia="方正仿宋简体"/>
          <w:kern w:val="0"/>
          <w:sz w:val="28"/>
          <w:szCs w:val="21"/>
          <w:lang w:val="en-US" w:eastAsia="zh-CN"/>
        </w:rPr>
        <w:tab/>
      </w:r>
      <w:r>
        <w:rPr>
          <w:rFonts w:hint="eastAsia" w:ascii="NEU-BZ-S92" w:hAnsi="NEU-BZ-S92" w:eastAsia="方正仿宋简体"/>
          <w:kern w:val="0"/>
          <w:sz w:val="28"/>
          <w:szCs w:val="21"/>
          <w:lang w:val="en-US" w:eastAsia="zh-CN"/>
        </w:rPr>
        <w:tab/>
      </w:r>
      <w:r>
        <w:rPr>
          <w:rFonts w:hint="eastAsia" w:ascii="NEU-BZ-S92" w:hAnsi="NEU-BZ-S92" w:eastAsia="方正仿宋简体"/>
          <w:kern w:val="0"/>
          <w:sz w:val="28"/>
          <w:szCs w:val="21"/>
          <w:lang w:val="en-US" w:eastAsia="zh-CN"/>
        </w:rPr>
        <w:tab/>
      </w:r>
      <w:r>
        <w:rPr>
          <w:rFonts w:hint="eastAsia" w:ascii="NEU-BZ-S92" w:hAnsi="NEU-BZ-S92" w:eastAsia="方正仿宋简体"/>
          <w:kern w:val="0"/>
          <w:sz w:val="28"/>
          <w:szCs w:val="21"/>
          <w:lang w:val="en-US" w:eastAsia="zh-CN"/>
        </w:rPr>
        <w:tab/>
      </w:r>
      <w:r>
        <w:rPr>
          <w:rFonts w:hint="eastAsia" w:ascii="NEU-BZ-S92" w:hAnsi="NEU-BZ-S92" w:eastAsia="方正仿宋简体"/>
          <w:kern w:val="0"/>
          <w:sz w:val="28"/>
          <w:szCs w:val="21"/>
          <w:lang w:val="en-US" w:eastAsia="zh-CN"/>
        </w:rPr>
        <w:tab/>
      </w:r>
      <w:r>
        <w:rPr>
          <w:rFonts w:hint="eastAsia" w:ascii="NEU-BZ-S92" w:hAnsi="NEU-BZ-S92" w:eastAsia="方正仿宋简体"/>
          <w:kern w:val="0"/>
          <w:sz w:val="28"/>
          <w:szCs w:val="21"/>
          <w:lang w:val="en-US" w:eastAsia="zh-CN"/>
        </w:rPr>
        <w:tab/>
      </w:r>
      <w:r>
        <w:rPr>
          <w:rFonts w:hint="eastAsia" w:ascii="NEU-BZ-S92" w:hAnsi="NEU-BZ-S92" w:eastAsia="方正仿宋简体"/>
          <w:kern w:val="0"/>
          <w:sz w:val="28"/>
          <w:szCs w:val="21"/>
          <w:lang w:val="en-US" w:eastAsia="zh-CN"/>
        </w:rPr>
        <w:tab/>
      </w:r>
      <w:r>
        <w:rPr>
          <w:rFonts w:hint="eastAsia" w:ascii="NEU-BZ-S92" w:hAnsi="NEU-BZ-S92" w:eastAsia="方正仿宋简体"/>
          <w:kern w:val="0"/>
          <w:sz w:val="28"/>
          <w:szCs w:val="21"/>
          <w:lang w:val="en-US" w:eastAsia="zh-CN"/>
        </w:rPr>
        <w:tab/>
      </w:r>
      <w:r>
        <w:rPr>
          <w:rFonts w:hint="eastAsia" w:ascii="NEU-BZ-S92" w:hAnsi="NEU-BZ-S92" w:eastAsia="方正仿宋简体"/>
          <w:kern w:val="0"/>
          <w:sz w:val="28"/>
          <w:szCs w:val="21"/>
        </w:rPr>
        <w:t>填报日期：</w:t>
      </w:r>
    </w:p>
    <w:tbl>
      <w:tblPr>
        <w:tblStyle w:val="4"/>
        <w:tblW w:w="9250"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750"/>
        <w:gridCol w:w="832"/>
        <w:gridCol w:w="731"/>
        <w:gridCol w:w="1375"/>
        <w:gridCol w:w="1725"/>
        <w:gridCol w:w="765"/>
        <w:gridCol w:w="307"/>
        <w:gridCol w:w="41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66" w:hRule="atLeast"/>
        </w:trPr>
        <w:tc>
          <w:tcPr>
            <w:tcW w:w="9250" w:type="dxa"/>
            <w:gridSpan w:val="9"/>
            <w:vAlign w:val="center"/>
          </w:tcPr>
          <w:p>
            <w:pPr>
              <w:keepNext w:val="0"/>
              <w:keepLines w:val="0"/>
              <w:pageBreakBefore w:val="0"/>
              <w:widowControl w:val="0"/>
              <w:kinsoku/>
              <w:wordWrap/>
              <w:overflowPunct/>
              <w:topLinePunct w:val="0"/>
              <w:autoSpaceDE/>
              <w:autoSpaceDN/>
              <w:bidi w:val="0"/>
              <w:adjustRightInd/>
              <w:snapToGrid/>
              <w:spacing w:line="378" w:lineRule="exact"/>
              <w:textAlignment w:val="auto"/>
              <w:rPr>
                <w:rFonts w:hint="eastAsia" w:ascii="方正黑体简体" w:hAnsi="方正黑体简体" w:eastAsia="方正黑体简体" w:cs="方正黑体简体"/>
                <w:kern w:val="0"/>
                <w:sz w:val="28"/>
                <w:szCs w:val="21"/>
              </w:rPr>
            </w:pPr>
            <w:r>
              <w:rPr>
                <w:rFonts w:hint="eastAsia" w:ascii="方正黑体简体" w:hAnsi="方正黑体简体" w:eastAsia="方正黑体简体" w:cs="方正黑体简体"/>
                <w:kern w:val="0"/>
                <w:sz w:val="28"/>
                <w:szCs w:val="21"/>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11" w:hRule="atLeast"/>
        </w:trPr>
        <w:tc>
          <w:tcPr>
            <w:tcW w:w="1750" w:type="dxa"/>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企业名称</w:t>
            </w:r>
          </w:p>
        </w:tc>
        <w:tc>
          <w:tcPr>
            <w:tcW w:w="1563" w:type="dxa"/>
            <w:gridSpan w:val="2"/>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所属行业</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c>
          <w:tcPr>
            <w:tcW w:w="1487" w:type="dxa"/>
            <w:gridSpan w:val="3"/>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企业性质</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23" w:hRule="atLeast"/>
        </w:trPr>
        <w:tc>
          <w:tcPr>
            <w:tcW w:w="1750" w:type="dxa"/>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法定代表人</w:t>
            </w:r>
          </w:p>
        </w:tc>
        <w:tc>
          <w:tcPr>
            <w:tcW w:w="1563" w:type="dxa"/>
            <w:gridSpan w:val="2"/>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电话</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c>
          <w:tcPr>
            <w:tcW w:w="1487" w:type="dxa"/>
            <w:gridSpan w:val="3"/>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传真</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23" w:hRule="atLeast"/>
        </w:trPr>
        <w:tc>
          <w:tcPr>
            <w:tcW w:w="1750" w:type="dxa"/>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注册资本</w:t>
            </w:r>
          </w:p>
        </w:tc>
        <w:tc>
          <w:tcPr>
            <w:tcW w:w="1563" w:type="dxa"/>
            <w:gridSpan w:val="2"/>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注册时间</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c>
          <w:tcPr>
            <w:tcW w:w="1487" w:type="dxa"/>
            <w:gridSpan w:val="3"/>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信用代码</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44" w:hRule="atLeast"/>
        </w:trPr>
        <w:tc>
          <w:tcPr>
            <w:tcW w:w="1750" w:type="dxa"/>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企业地址</w:t>
            </w:r>
          </w:p>
        </w:tc>
        <w:tc>
          <w:tcPr>
            <w:tcW w:w="4663" w:type="dxa"/>
            <w:gridSpan w:val="4"/>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c>
          <w:tcPr>
            <w:tcW w:w="1487" w:type="dxa"/>
            <w:gridSpan w:val="3"/>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邮编</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23" w:hRule="atLeast"/>
        </w:trPr>
        <w:tc>
          <w:tcPr>
            <w:tcW w:w="1750" w:type="dxa"/>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开户银行名称</w:t>
            </w:r>
          </w:p>
        </w:tc>
        <w:tc>
          <w:tcPr>
            <w:tcW w:w="2938" w:type="dxa"/>
            <w:gridSpan w:val="3"/>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hint="eastAsia" w:ascii="NEU-BZ-S92" w:hAnsi="NEU-BZ-S92" w:eastAsia="方正仿宋简体"/>
                <w:kern w:val="0"/>
                <w:sz w:val="24"/>
                <w:szCs w:val="20"/>
                <w:lang w:val="en-US" w:eastAsia="zh-CN"/>
              </w:rPr>
            </w:pPr>
            <w:r>
              <w:rPr>
                <w:rFonts w:hint="eastAsia" w:ascii="NEU-BZ-S92" w:hAnsi="NEU-BZ-S92" w:eastAsia="方正仿宋简体"/>
                <w:kern w:val="0"/>
                <w:sz w:val="24"/>
                <w:szCs w:val="20"/>
              </w:rPr>
              <w:t>银行</w:t>
            </w:r>
            <w:r>
              <w:rPr>
                <w:rFonts w:hint="eastAsia" w:ascii="NEU-BZ-S92" w:hAnsi="NEU-BZ-S92" w:eastAsia="方正仿宋简体"/>
                <w:kern w:val="0"/>
                <w:sz w:val="24"/>
                <w:szCs w:val="20"/>
                <w:lang w:val="en-US" w:eastAsia="zh-CN"/>
              </w:rPr>
              <w:t>账号</w:t>
            </w:r>
          </w:p>
        </w:tc>
        <w:tc>
          <w:tcPr>
            <w:tcW w:w="2837" w:type="dxa"/>
            <w:gridSpan w:val="4"/>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23" w:hRule="atLeast"/>
        </w:trPr>
        <w:tc>
          <w:tcPr>
            <w:tcW w:w="9250" w:type="dxa"/>
            <w:gridSpan w:val="9"/>
            <w:vAlign w:val="center"/>
          </w:tcPr>
          <w:p>
            <w:pPr>
              <w:keepNext w:val="0"/>
              <w:keepLines w:val="0"/>
              <w:pageBreakBefore w:val="0"/>
              <w:widowControl w:val="0"/>
              <w:kinsoku/>
              <w:wordWrap/>
              <w:overflowPunct/>
              <w:topLinePunct w:val="0"/>
              <w:autoSpaceDE/>
              <w:autoSpaceDN/>
              <w:bidi w:val="0"/>
              <w:adjustRightInd/>
              <w:snapToGrid/>
              <w:spacing w:line="378" w:lineRule="exact"/>
              <w:textAlignment w:val="auto"/>
              <w:rPr>
                <w:rFonts w:hint="eastAsia" w:ascii="方正黑体简体" w:hAnsi="方正黑体简体" w:eastAsia="方正黑体简体" w:cs="方正黑体简体"/>
                <w:kern w:val="0"/>
                <w:sz w:val="28"/>
                <w:szCs w:val="21"/>
              </w:rPr>
            </w:pPr>
            <w:r>
              <w:rPr>
                <w:rFonts w:hint="eastAsia" w:ascii="方正黑体简体" w:hAnsi="方正黑体简体" w:eastAsia="方正黑体简体" w:cs="方正黑体简体"/>
                <w:kern w:val="0"/>
                <w:sz w:val="28"/>
                <w:szCs w:val="21"/>
              </w:rPr>
              <w:t>二、企业主要经济指标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23" w:hRule="atLeast"/>
        </w:trPr>
        <w:tc>
          <w:tcPr>
            <w:tcW w:w="1750" w:type="dxa"/>
            <w:vMerge w:val="restart"/>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hint="eastAsia" w:ascii="NEU-BZ-S92" w:hAnsi="NEU-BZ-S92" w:eastAsia="方正仿宋简体"/>
                <w:kern w:val="0"/>
                <w:sz w:val="24"/>
                <w:szCs w:val="20"/>
              </w:rPr>
            </w:pPr>
            <w:r>
              <w:rPr>
                <w:rFonts w:hint="eastAsia" w:ascii="NEU-BZ-S92" w:hAnsi="NEU-BZ-S92" w:eastAsia="方正仿宋简体"/>
                <w:kern w:val="0"/>
                <w:sz w:val="24"/>
                <w:szCs w:val="20"/>
              </w:rPr>
              <w:t>2023年度</w:t>
            </w:r>
          </w:p>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（单位万元）</w:t>
            </w:r>
          </w:p>
        </w:tc>
        <w:tc>
          <w:tcPr>
            <w:tcW w:w="1563" w:type="dxa"/>
            <w:gridSpan w:val="2"/>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主营业务收入</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c>
          <w:tcPr>
            <w:tcW w:w="2490" w:type="dxa"/>
            <w:gridSpan w:val="2"/>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净利润</w:t>
            </w:r>
          </w:p>
        </w:tc>
        <w:tc>
          <w:tcPr>
            <w:tcW w:w="2072" w:type="dxa"/>
            <w:gridSpan w:val="3"/>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23" w:hRule="atLeast"/>
        </w:trPr>
        <w:tc>
          <w:tcPr>
            <w:tcW w:w="1750" w:type="dxa"/>
            <w:vMerge w:val="continue"/>
          </w:tcPr>
          <w:p>
            <w:pPr>
              <w:keepNext w:val="0"/>
              <w:keepLines w:val="0"/>
              <w:pageBreakBefore w:val="0"/>
              <w:widowControl w:val="0"/>
              <w:kinsoku/>
              <w:wordWrap/>
              <w:overflowPunct/>
              <w:topLinePunct w:val="0"/>
              <w:autoSpaceDE/>
              <w:autoSpaceDN/>
              <w:bidi w:val="0"/>
              <w:adjustRightInd/>
              <w:snapToGrid/>
              <w:spacing w:line="378" w:lineRule="exact"/>
              <w:textAlignment w:val="auto"/>
              <w:rPr>
                <w:rFonts w:ascii="NEU-BZ-S92" w:hAnsi="NEU-BZ-S92" w:eastAsia="方正仿宋简体"/>
                <w:kern w:val="0"/>
                <w:sz w:val="24"/>
                <w:szCs w:val="20"/>
              </w:rPr>
            </w:pPr>
          </w:p>
        </w:tc>
        <w:tc>
          <w:tcPr>
            <w:tcW w:w="1563" w:type="dxa"/>
            <w:gridSpan w:val="2"/>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资产总额</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c>
          <w:tcPr>
            <w:tcW w:w="2490" w:type="dxa"/>
            <w:gridSpan w:val="2"/>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负债总额</w:t>
            </w:r>
          </w:p>
        </w:tc>
        <w:tc>
          <w:tcPr>
            <w:tcW w:w="2072" w:type="dxa"/>
            <w:gridSpan w:val="3"/>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25" w:hRule="atLeast"/>
        </w:trPr>
        <w:tc>
          <w:tcPr>
            <w:tcW w:w="1750" w:type="dxa"/>
            <w:vMerge w:val="continue"/>
          </w:tcPr>
          <w:p>
            <w:pPr>
              <w:keepNext w:val="0"/>
              <w:keepLines w:val="0"/>
              <w:pageBreakBefore w:val="0"/>
              <w:widowControl w:val="0"/>
              <w:kinsoku/>
              <w:wordWrap/>
              <w:overflowPunct/>
              <w:topLinePunct w:val="0"/>
              <w:autoSpaceDE/>
              <w:autoSpaceDN/>
              <w:bidi w:val="0"/>
              <w:adjustRightInd/>
              <w:snapToGrid/>
              <w:spacing w:line="378" w:lineRule="exact"/>
              <w:textAlignment w:val="auto"/>
              <w:rPr>
                <w:rFonts w:ascii="NEU-BZ-S92" w:hAnsi="NEU-BZ-S92" w:eastAsia="方正仿宋简体"/>
                <w:kern w:val="0"/>
                <w:sz w:val="24"/>
                <w:szCs w:val="20"/>
              </w:rPr>
            </w:pPr>
          </w:p>
        </w:tc>
        <w:tc>
          <w:tcPr>
            <w:tcW w:w="1563" w:type="dxa"/>
            <w:gridSpan w:val="2"/>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资产负债率</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c>
          <w:tcPr>
            <w:tcW w:w="2490" w:type="dxa"/>
            <w:gridSpan w:val="2"/>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纳税额</w:t>
            </w:r>
          </w:p>
        </w:tc>
        <w:tc>
          <w:tcPr>
            <w:tcW w:w="2072" w:type="dxa"/>
            <w:gridSpan w:val="3"/>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23" w:hRule="atLeast"/>
        </w:trPr>
        <w:tc>
          <w:tcPr>
            <w:tcW w:w="9250" w:type="dxa"/>
            <w:gridSpan w:val="9"/>
            <w:vAlign w:val="center"/>
          </w:tcPr>
          <w:p>
            <w:pPr>
              <w:keepNext w:val="0"/>
              <w:keepLines w:val="0"/>
              <w:pageBreakBefore w:val="0"/>
              <w:widowControl w:val="0"/>
              <w:kinsoku/>
              <w:wordWrap/>
              <w:overflowPunct/>
              <w:topLinePunct w:val="0"/>
              <w:autoSpaceDE/>
              <w:autoSpaceDN/>
              <w:bidi w:val="0"/>
              <w:adjustRightInd/>
              <w:snapToGrid/>
              <w:spacing w:line="378" w:lineRule="exact"/>
              <w:textAlignment w:val="auto"/>
              <w:rPr>
                <w:rFonts w:hint="eastAsia" w:ascii="方正黑体简体" w:hAnsi="方正黑体简体" w:eastAsia="方正黑体简体" w:cs="方正黑体简体"/>
                <w:kern w:val="0"/>
                <w:sz w:val="28"/>
                <w:szCs w:val="21"/>
              </w:rPr>
            </w:pPr>
            <w:r>
              <w:rPr>
                <w:rFonts w:hint="eastAsia" w:ascii="方正黑体简体" w:hAnsi="方正黑体简体" w:eastAsia="方正黑体简体" w:cs="方正黑体简体"/>
                <w:kern w:val="0"/>
                <w:sz w:val="28"/>
                <w:szCs w:val="21"/>
              </w:rPr>
              <w:t>三、其他情况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35" w:hRule="atLeast"/>
        </w:trPr>
        <w:tc>
          <w:tcPr>
            <w:tcW w:w="2582" w:type="dxa"/>
            <w:gridSpan w:val="2"/>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hint="eastAsia" w:ascii="NEU-BZ-S92" w:hAnsi="NEU-BZ-S92" w:eastAsia="方正仿宋简体"/>
                <w:kern w:val="0"/>
                <w:sz w:val="24"/>
                <w:szCs w:val="20"/>
              </w:rPr>
            </w:pPr>
            <w:r>
              <w:rPr>
                <w:rFonts w:hint="eastAsia" w:ascii="NEU-BZ-S92" w:hAnsi="NEU-BZ-S92" w:eastAsia="方正仿宋简体"/>
                <w:kern w:val="0"/>
                <w:sz w:val="24"/>
                <w:szCs w:val="20"/>
              </w:rPr>
              <w:t>2023年企业销售额</w:t>
            </w:r>
          </w:p>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总计（万元）</w:t>
            </w:r>
          </w:p>
        </w:tc>
        <w:tc>
          <w:tcPr>
            <w:tcW w:w="2106" w:type="dxa"/>
            <w:gridSpan w:val="2"/>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c>
          <w:tcPr>
            <w:tcW w:w="2797" w:type="dxa"/>
            <w:gridSpan w:val="3"/>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hint="eastAsia" w:ascii="NEU-BZ-S92" w:hAnsi="NEU-BZ-S92" w:eastAsia="方正仿宋简体"/>
                <w:kern w:val="0"/>
                <w:sz w:val="24"/>
                <w:szCs w:val="20"/>
              </w:rPr>
            </w:pPr>
            <w:r>
              <w:rPr>
                <w:rFonts w:hint="eastAsia" w:ascii="NEU-BZ-S92" w:hAnsi="NEU-BZ-S92" w:eastAsia="方正仿宋简体"/>
                <w:kern w:val="0"/>
                <w:sz w:val="24"/>
                <w:szCs w:val="20"/>
              </w:rPr>
              <w:t>2023年企业销售额</w:t>
            </w:r>
          </w:p>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增速（％）</w:t>
            </w:r>
          </w:p>
        </w:tc>
        <w:tc>
          <w:tcPr>
            <w:tcW w:w="1765" w:type="dxa"/>
            <w:gridSpan w:val="2"/>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35" w:hRule="atLeast"/>
        </w:trPr>
        <w:tc>
          <w:tcPr>
            <w:tcW w:w="2582" w:type="dxa"/>
            <w:gridSpan w:val="2"/>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hint="eastAsia" w:ascii="NEU-BZ-S92" w:hAnsi="NEU-BZ-S92" w:eastAsia="方正仿宋简体"/>
                <w:kern w:val="0"/>
                <w:sz w:val="24"/>
                <w:szCs w:val="20"/>
              </w:rPr>
            </w:pPr>
            <w:r>
              <w:rPr>
                <w:rFonts w:hint="eastAsia" w:ascii="NEU-BZ-S92" w:hAnsi="NEU-BZ-S92" w:eastAsia="方正仿宋简体"/>
                <w:kern w:val="0"/>
                <w:sz w:val="24"/>
                <w:szCs w:val="20"/>
              </w:rPr>
              <w:t>拟申请补助金额</w:t>
            </w:r>
          </w:p>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（万元）</w:t>
            </w:r>
          </w:p>
        </w:tc>
        <w:tc>
          <w:tcPr>
            <w:tcW w:w="2106" w:type="dxa"/>
            <w:gridSpan w:val="2"/>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c>
          <w:tcPr>
            <w:tcW w:w="2797" w:type="dxa"/>
            <w:gridSpan w:val="3"/>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入统时间</w:t>
            </w:r>
          </w:p>
        </w:tc>
        <w:tc>
          <w:tcPr>
            <w:tcW w:w="1765" w:type="dxa"/>
            <w:gridSpan w:val="2"/>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23" w:hRule="atLeast"/>
        </w:trPr>
        <w:tc>
          <w:tcPr>
            <w:tcW w:w="9250" w:type="dxa"/>
            <w:gridSpan w:val="9"/>
            <w:vAlign w:val="center"/>
          </w:tcPr>
          <w:p>
            <w:pPr>
              <w:keepNext w:val="0"/>
              <w:keepLines w:val="0"/>
              <w:pageBreakBefore w:val="0"/>
              <w:widowControl w:val="0"/>
              <w:kinsoku/>
              <w:wordWrap/>
              <w:overflowPunct/>
              <w:topLinePunct w:val="0"/>
              <w:autoSpaceDE/>
              <w:autoSpaceDN/>
              <w:bidi w:val="0"/>
              <w:adjustRightInd/>
              <w:snapToGrid/>
              <w:spacing w:line="378" w:lineRule="exact"/>
              <w:textAlignment w:val="auto"/>
              <w:rPr>
                <w:rFonts w:hint="eastAsia" w:ascii="方正黑体简体" w:hAnsi="方正黑体简体" w:eastAsia="方正黑体简体" w:cs="方正黑体简体"/>
                <w:kern w:val="0"/>
                <w:sz w:val="28"/>
                <w:szCs w:val="21"/>
              </w:rPr>
            </w:pPr>
            <w:r>
              <w:rPr>
                <w:rFonts w:hint="eastAsia" w:ascii="方正黑体简体" w:hAnsi="方正黑体简体" w:eastAsia="方正黑体简体" w:cs="方正黑体简体"/>
                <w:kern w:val="0"/>
                <w:sz w:val="28"/>
                <w:szCs w:val="21"/>
              </w:rPr>
              <w:t>四、审核意见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583" w:hRule="atLeast"/>
        </w:trPr>
        <w:tc>
          <w:tcPr>
            <w:tcW w:w="2582" w:type="dxa"/>
            <w:gridSpan w:val="2"/>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hint="eastAsia" w:ascii="NEU-BZ-S92" w:hAnsi="NEU-BZ-S92" w:eastAsia="方正仿宋简体"/>
                <w:kern w:val="0"/>
                <w:sz w:val="24"/>
                <w:szCs w:val="20"/>
              </w:rPr>
            </w:pPr>
            <w:r>
              <w:rPr>
                <w:rFonts w:hint="eastAsia" w:ascii="NEU-BZ-S92" w:hAnsi="NEU-BZ-S92" w:eastAsia="方正仿宋简体"/>
                <w:kern w:val="0"/>
                <w:sz w:val="24"/>
                <w:szCs w:val="20"/>
              </w:rPr>
              <w:t>镇街（产业园区）</w:t>
            </w:r>
          </w:p>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审核意见</w:t>
            </w:r>
          </w:p>
        </w:tc>
        <w:tc>
          <w:tcPr>
            <w:tcW w:w="6668" w:type="dxa"/>
            <w:gridSpan w:val="7"/>
            <w:vAlign w:val="center"/>
          </w:tcPr>
          <w:p>
            <w:pPr>
              <w:keepNext w:val="0"/>
              <w:keepLines w:val="0"/>
              <w:pageBreakBefore w:val="0"/>
              <w:widowControl w:val="0"/>
              <w:kinsoku/>
              <w:wordWrap/>
              <w:overflowPunct/>
              <w:topLinePunct w:val="0"/>
              <w:autoSpaceDE/>
              <w:autoSpaceDN/>
              <w:bidi w:val="0"/>
              <w:adjustRightInd/>
              <w:snapToGrid/>
              <w:spacing w:line="318" w:lineRule="exact"/>
              <w:textAlignment w:val="auto"/>
              <w:rPr>
                <w:rFonts w:hint="eastAsia" w:ascii="NEU-BZ-S92" w:hAnsi="NEU-BZ-S92" w:eastAsia="方正仿宋简体"/>
                <w:kern w:val="0"/>
                <w:sz w:val="24"/>
                <w:szCs w:val="20"/>
              </w:rPr>
            </w:pPr>
            <w:r>
              <w:rPr>
                <w:rFonts w:hint="eastAsia" w:ascii="NEU-BZ-S92" w:hAnsi="NEU-BZ-S92" w:eastAsia="方正仿宋简体"/>
                <w:kern w:val="0"/>
                <w:sz w:val="24"/>
                <w:szCs w:val="20"/>
              </w:rPr>
              <w:t>初审意见：</w:t>
            </w:r>
          </w:p>
          <w:p>
            <w:pPr>
              <w:keepNext w:val="0"/>
              <w:keepLines w:val="0"/>
              <w:pageBreakBefore w:val="0"/>
              <w:widowControl w:val="0"/>
              <w:kinsoku/>
              <w:wordWrap/>
              <w:overflowPunct/>
              <w:topLinePunct w:val="0"/>
              <w:autoSpaceDE/>
              <w:autoSpaceDN/>
              <w:bidi w:val="0"/>
              <w:adjustRightInd/>
              <w:snapToGrid/>
              <w:spacing w:line="318" w:lineRule="exact"/>
              <w:textAlignment w:val="auto"/>
              <w:rPr>
                <w:rFonts w:hint="eastAsia" w:ascii="NEU-BZ-S92" w:hAnsi="NEU-BZ-S92" w:eastAsia="方正仿宋简体"/>
                <w:kern w:val="0"/>
                <w:sz w:val="24"/>
                <w:szCs w:val="20"/>
              </w:rPr>
            </w:pPr>
          </w:p>
          <w:p>
            <w:pPr>
              <w:keepNext w:val="0"/>
              <w:keepLines w:val="0"/>
              <w:pageBreakBefore w:val="0"/>
              <w:widowControl w:val="0"/>
              <w:kinsoku/>
              <w:wordWrap w:val="0"/>
              <w:overflowPunct/>
              <w:topLinePunct w:val="0"/>
              <w:autoSpaceDE/>
              <w:autoSpaceDN/>
              <w:bidi w:val="0"/>
              <w:adjustRightInd/>
              <w:snapToGrid/>
              <w:spacing w:line="318" w:lineRule="exact"/>
              <w:jc w:val="right"/>
              <w:textAlignment w:val="auto"/>
              <w:rPr>
                <w:rFonts w:hint="default" w:ascii="NEU-BZ-S92" w:hAnsi="NEU-BZ-S92" w:eastAsia="方正仿宋简体"/>
                <w:kern w:val="0"/>
                <w:sz w:val="24"/>
                <w:szCs w:val="20"/>
                <w:lang w:val="en-US" w:eastAsia="zh-CN"/>
              </w:rPr>
            </w:pPr>
            <w:r>
              <w:rPr>
                <w:rFonts w:hint="eastAsia" w:ascii="NEU-BZ-S92" w:hAnsi="NEU-BZ-S92" w:eastAsia="方正仿宋简体"/>
                <w:kern w:val="0"/>
                <w:sz w:val="24"/>
                <w:szCs w:val="20"/>
              </w:rPr>
              <w:t>盖章：</w:t>
            </w:r>
            <w:r>
              <w:rPr>
                <w:rFonts w:hint="eastAsia" w:ascii="NEU-BZ-S92" w:hAnsi="NEU-BZ-S92" w:eastAsia="方正仿宋简体"/>
                <w:kern w:val="0"/>
                <w:sz w:val="24"/>
                <w:szCs w:val="2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8" w:lineRule="exact"/>
              <w:jc w:val="right"/>
              <w:textAlignment w:val="auto"/>
              <w:rPr>
                <w:rFonts w:hint="eastAsia" w:ascii="NEU-BZ-S92" w:hAnsi="NEU-BZ-S92" w:eastAsia="方正仿宋简体"/>
                <w:kern w:val="0"/>
                <w:sz w:val="24"/>
                <w:szCs w:val="20"/>
              </w:rPr>
            </w:pPr>
          </w:p>
          <w:p>
            <w:pPr>
              <w:keepNext w:val="0"/>
              <w:keepLines w:val="0"/>
              <w:pageBreakBefore w:val="0"/>
              <w:widowControl w:val="0"/>
              <w:kinsoku/>
              <w:wordWrap w:val="0"/>
              <w:overflowPunct/>
              <w:topLinePunct w:val="0"/>
              <w:autoSpaceDE/>
              <w:autoSpaceDN/>
              <w:bidi w:val="0"/>
              <w:adjustRightInd/>
              <w:snapToGrid/>
              <w:spacing w:line="318" w:lineRule="exact"/>
              <w:jc w:val="right"/>
              <w:textAlignment w:val="auto"/>
              <w:rPr>
                <w:rFonts w:hint="default" w:ascii="NEU-BZ-S92" w:hAnsi="NEU-BZ-S92" w:eastAsia="方正仿宋简体"/>
                <w:kern w:val="0"/>
                <w:sz w:val="24"/>
                <w:szCs w:val="20"/>
                <w:lang w:val="en-US" w:eastAsia="zh-CN"/>
              </w:rPr>
            </w:pPr>
            <w:r>
              <w:rPr>
                <w:rFonts w:hint="eastAsia" w:ascii="NEU-BZ-S92" w:hAnsi="NEU-BZ-S92" w:eastAsia="方正仿宋简体"/>
                <w:kern w:val="0"/>
                <w:sz w:val="24"/>
                <w:szCs w:val="20"/>
              </w:rPr>
              <w:t>年</w:t>
            </w:r>
            <w:r>
              <w:rPr>
                <w:rFonts w:hint="eastAsia" w:ascii="NEU-BZ-S92" w:hAnsi="NEU-BZ-S92" w:eastAsia="方正仿宋简体"/>
                <w:kern w:val="0"/>
                <w:sz w:val="24"/>
                <w:szCs w:val="20"/>
              </w:rPr>
              <w:tab/>
            </w:r>
            <w:r>
              <w:rPr>
                <w:rFonts w:hint="eastAsia" w:ascii="NEU-BZ-S92" w:hAnsi="NEU-BZ-S92" w:eastAsia="方正仿宋简体"/>
                <w:kern w:val="0"/>
                <w:sz w:val="24"/>
                <w:szCs w:val="20"/>
              </w:rPr>
              <w:t>月</w:t>
            </w:r>
            <w:r>
              <w:rPr>
                <w:rFonts w:hint="eastAsia" w:ascii="NEU-BZ-S92" w:hAnsi="NEU-BZ-S92" w:eastAsia="方正仿宋简体"/>
                <w:kern w:val="0"/>
                <w:sz w:val="24"/>
                <w:szCs w:val="20"/>
              </w:rPr>
              <w:tab/>
            </w:r>
            <w:r>
              <w:rPr>
                <w:rFonts w:hint="eastAsia" w:ascii="NEU-BZ-S92" w:hAnsi="NEU-BZ-S92" w:eastAsia="方正仿宋简体"/>
                <w:kern w:val="0"/>
                <w:sz w:val="24"/>
                <w:szCs w:val="20"/>
              </w:rPr>
              <w:t>日</w:t>
            </w:r>
            <w:r>
              <w:rPr>
                <w:rFonts w:hint="eastAsia" w:ascii="NEU-BZ-S92" w:hAnsi="NEU-BZ-S92" w:eastAsia="方正仿宋简体"/>
                <w:kern w:val="0"/>
                <w:sz w:val="24"/>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615" w:hRule="atLeast"/>
        </w:trPr>
        <w:tc>
          <w:tcPr>
            <w:tcW w:w="2582" w:type="dxa"/>
            <w:gridSpan w:val="2"/>
            <w:vAlign w:val="center"/>
          </w:tcPr>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hint="eastAsia" w:ascii="NEU-BZ-S92" w:hAnsi="NEU-BZ-S92" w:eastAsia="方正仿宋简体"/>
                <w:kern w:val="0"/>
                <w:sz w:val="24"/>
                <w:szCs w:val="20"/>
              </w:rPr>
            </w:pPr>
            <w:r>
              <w:rPr>
                <w:rFonts w:hint="eastAsia" w:ascii="NEU-BZ-S92" w:hAnsi="NEU-BZ-S92" w:eastAsia="方正仿宋简体"/>
                <w:kern w:val="0"/>
                <w:sz w:val="24"/>
                <w:szCs w:val="20"/>
              </w:rPr>
              <w:t>县工信科技局</w:t>
            </w:r>
          </w:p>
          <w:p>
            <w:pPr>
              <w:keepNext w:val="0"/>
              <w:keepLines w:val="0"/>
              <w:pageBreakBefore w:val="0"/>
              <w:widowControl w:val="0"/>
              <w:kinsoku/>
              <w:wordWrap/>
              <w:overflowPunct/>
              <w:topLinePunct w:val="0"/>
              <w:autoSpaceDE/>
              <w:autoSpaceDN/>
              <w:bidi w:val="0"/>
              <w:adjustRightInd/>
              <w:snapToGrid/>
              <w:spacing w:line="378" w:lineRule="exact"/>
              <w:jc w:val="center"/>
              <w:textAlignment w:val="auto"/>
              <w:rPr>
                <w:rFonts w:ascii="NEU-BZ-S92" w:hAnsi="NEU-BZ-S92" w:eastAsia="方正仿宋简体"/>
                <w:kern w:val="0"/>
                <w:sz w:val="24"/>
                <w:szCs w:val="20"/>
              </w:rPr>
            </w:pPr>
            <w:r>
              <w:rPr>
                <w:rFonts w:hint="eastAsia" w:ascii="NEU-BZ-S92" w:hAnsi="NEU-BZ-S92" w:eastAsia="方正仿宋简体"/>
                <w:kern w:val="0"/>
                <w:sz w:val="24"/>
                <w:szCs w:val="20"/>
              </w:rPr>
              <w:t>审核意见</w:t>
            </w:r>
          </w:p>
        </w:tc>
        <w:tc>
          <w:tcPr>
            <w:tcW w:w="6668" w:type="dxa"/>
            <w:gridSpan w:val="7"/>
          </w:tcPr>
          <w:p>
            <w:pPr>
              <w:keepNext w:val="0"/>
              <w:keepLines w:val="0"/>
              <w:pageBreakBefore w:val="0"/>
              <w:widowControl w:val="0"/>
              <w:kinsoku/>
              <w:wordWrap/>
              <w:overflowPunct/>
              <w:topLinePunct w:val="0"/>
              <w:autoSpaceDE/>
              <w:autoSpaceDN/>
              <w:bidi w:val="0"/>
              <w:adjustRightInd/>
              <w:snapToGrid/>
              <w:spacing w:line="318" w:lineRule="exact"/>
              <w:textAlignment w:val="auto"/>
              <w:rPr>
                <w:rFonts w:hint="eastAsia" w:ascii="NEU-BZ-S92" w:hAnsi="NEU-BZ-S92" w:eastAsia="方正仿宋简体"/>
                <w:kern w:val="0"/>
                <w:sz w:val="24"/>
                <w:szCs w:val="20"/>
              </w:rPr>
            </w:pPr>
            <w:r>
              <w:rPr>
                <w:rFonts w:hint="eastAsia" w:ascii="NEU-BZ-S92" w:hAnsi="NEU-BZ-S92" w:eastAsia="方正仿宋简体"/>
                <w:kern w:val="0"/>
                <w:sz w:val="24"/>
                <w:szCs w:val="20"/>
              </w:rPr>
              <w:t>复审意见：</w:t>
            </w:r>
          </w:p>
          <w:p>
            <w:pPr>
              <w:keepNext w:val="0"/>
              <w:keepLines w:val="0"/>
              <w:pageBreakBefore w:val="0"/>
              <w:widowControl w:val="0"/>
              <w:kinsoku/>
              <w:wordWrap/>
              <w:overflowPunct/>
              <w:topLinePunct w:val="0"/>
              <w:autoSpaceDE/>
              <w:autoSpaceDN/>
              <w:bidi w:val="0"/>
              <w:adjustRightInd/>
              <w:snapToGrid/>
              <w:spacing w:line="318" w:lineRule="exact"/>
              <w:textAlignment w:val="auto"/>
              <w:rPr>
                <w:rFonts w:hint="eastAsia" w:ascii="NEU-BZ-S92" w:hAnsi="NEU-BZ-S92" w:eastAsia="方正仿宋简体"/>
                <w:kern w:val="0"/>
                <w:sz w:val="24"/>
                <w:szCs w:val="20"/>
              </w:rPr>
            </w:pPr>
          </w:p>
          <w:p>
            <w:pPr>
              <w:keepNext w:val="0"/>
              <w:keepLines w:val="0"/>
              <w:pageBreakBefore w:val="0"/>
              <w:widowControl w:val="0"/>
              <w:kinsoku/>
              <w:wordWrap w:val="0"/>
              <w:overflowPunct/>
              <w:topLinePunct w:val="0"/>
              <w:autoSpaceDE/>
              <w:autoSpaceDN/>
              <w:bidi w:val="0"/>
              <w:adjustRightInd/>
              <w:snapToGrid/>
              <w:spacing w:line="318" w:lineRule="exact"/>
              <w:jc w:val="right"/>
              <w:textAlignment w:val="auto"/>
              <w:rPr>
                <w:rFonts w:hint="default" w:ascii="NEU-BZ-S92" w:hAnsi="NEU-BZ-S92" w:eastAsia="方正仿宋简体"/>
                <w:kern w:val="0"/>
                <w:sz w:val="24"/>
                <w:szCs w:val="20"/>
                <w:lang w:val="en-US" w:eastAsia="zh-CN"/>
              </w:rPr>
            </w:pPr>
            <w:r>
              <w:rPr>
                <w:rFonts w:hint="eastAsia" w:ascii="NEU-BZ-S92" w:hAnsi="NEU-BZ-S92" w:eastAsia="方正仿宋简体"/>
                <w:kern w:val="0"/>
                <w:sz w:val="24"/>
                <w:szCs w:val="20"/>
              </w:rPr>
              <w:t>盖章：</w:t>
            </w:r>
            <w:r>
              <w:rPr>
                <w:rFonts w:hint="eastAsia" w:ascii="NEU-BZ-S92" w:hAnsi="NEU-BZ-S92" w:eastAsia="方正仿宋简体"/>
                <w:kern w:val="0"/>
                <w:sz w:val="24"/>
                <w:szCs w:val="2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8" w:lineRule="exact"/>
              <w:jc w:val="right"/>
              <w:textAlignment w:val="auto"/>
              <w:rPr>
                <w:rFonts w:hint="eastAsia" w:ascii="NEU-BZ-S92" w:hAnsi="NEU-BZ-S92" w:eastAsia="方正仿宋简体"/>
                <w:kern w:val="0"/>
                <w:sz w:val="24"/>
                <w:szCs w:val="20"/>
              </w:rPr>
            </w:pPr>
          </w:p>
          <w:p>
            <w:pPr>
              <w:keepNext w:val="0"/>
              <w:keepLines w:val="0"/>
              <w:pageBreakBefore w:val="0"/>
              <w:widowControl w:val="0"/>
              <w:kinsoku/>
              <w:wordWrap w:val="0"/>
              <w:overflowPunct/>
              <w:topLinePunct w:val="0"/>
              <w:autoSpaceDE/>
              <w:autoSpaceDN/>
              <w:bidi w:val="0"/>
              <w:adjustRightInd/>
              <w:snapToGrid/>
              <w:spacing w:line="318" w:lineRule="exact"/>
              <w:jc w:val="right"/>
              <w:textAlignment w:val="auto"/>
              <w:rPr>
                <w:rFonts w:hint="default" w:ascii="NEU-BZ-S92" w:hAnsi="NEU-BZ-S92" w:eastAsia="方正仿宋简体"/>
                <w:kern w:val="0"/>
                <w:sz w:val="24"/>
                <w:szCs w:val="20"/>
                <w:lang w:val="en-US" w:eastAsia="zh-CN"/>
              </w:rPr>
            </w:pPr>
            <w:r>
              <w:rPr>
                <w:rFonts w:hint="eastAsia" w:ascii="NEU-BZ-S92" w:hAnsi="NEU-BZ-S92" w:eastAsia="方正仿宋简体"/>
                <w:kern w:val="0"/>
                <w:sz w:val="24"/>
                <w:szCs w:val="20"/>
              </w:rPr>
              <w:t>年</w:t>
            </w:r>
            <w:r>
              <w:rPr>
                <w:rFonts w:hint="eastAsia" w:ascii="NEU-BZ-S92" w:hAnsi="NEU-BZ-S92" w:eastAsia="方正仿宋简体"/>
                <w:kern w:val="0"/>
                <w:sz w:val="24"/>
                <w:szCs w:val="20"/>
              </w:rPr>
              <w:tab/>
            </w:r>
            <w:r>
              <w:rPr>
                <w:rFonts w:hint="eastAsia" w:ascii="NEU-BZ-S92" w:hAnsi="NEU-BZ-S92" w:eastAsia="方正仿宋简体"/>
                <w:kern w:val="0"/>
                <w:sz w:val="24"/>
                <w:szCs w:val="20"/>
              </w:rPr>
              <w:t>月</w:t>
            </w:r>
            <w:r>
              <w:rPr>
                <w:rFonts w:hint="eastAsia" w:ascii="NEU-BZ-S92" w:hAnsi="NEU-BZ-S92" w:eastAsia="方正仿宋简体"/>
                <w:kern w:val="0"/>
                <w:sz w:val="24"/>
                <w:szCs w:val="20"/>
              </w:rPr>
              <w:tab/>
            </w:r>
            <w:r>
              <w:rPr>
                <w:rFonts w:hint="eastAsia" w:ascii="NEU-BZ-S92" w:hAnsi="NEU-BZ-S92" w:eastAsia="方正仿宋简体"/>
                <w:kern w:val="0"/>
                <w:sz w:val="24"/>
                <w:szCs w:val="20"/>
              </w:rPr>
              <w:t>日</w:t>
            </w:r>
            <w:r>
              <w:rPr>
                <w:rFonts w:hint="eastAsia" w:ascii="NEU-BZ-S92" w:hAnsi="NEU-BZ-S92" w:eastAsia="方正仿宋简体"/>
                <w:kern w:val="0"/>
                <w:sz w:val="24"/>
                <w:szCs w:val="20"/>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sectPr>
          <w:pgSz w:w="11906" w:h="16838"/>
          <w:pgMar w:top="1440" w:right="1531" w:bottom="1440" w:left="1531"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pPr>
      <w:r>
        <w:rPr>
          <w:rFonts w:hint="eastAsia" w:ascii="方正黑体简体" w:hAnsi="方正黑体简体" w:eastAsia="方正黑体简体" w:cs="方正黑体简体"/>
          <w:sz w:val="32"/>
        </w:rPr>
        <w:t>附件</w:t>
      </w:r>
      <w:r>
        <w:rPr>
          <w:rFonts w:hint="eastAsia" w:ascii="NEU-BZ-S92" w:hAnsi="NEU-BZ-S92" w:eastAsia="方正仿宋简体"/>
          <w:sz w:val="32"/>
        </w:rPr>
        <w:t>3</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65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揭西县大宗商品</w:t>
      </w:r>
      <w:r>
        <w:rPr>
          <w:rFonts w:hint="eastAsia" w:ascii="方正小标宋简体" w:hAnsi="方正小标宋简体" w:eastAsia="方正小标宋简体" w:cs="方正小标宋简体"/>
          <w:sz w:val="44"/>
          <w:szCs w:val="44"/>
          <w:lang w:val="en-US" w:eastAsia="zh-CN"/>
        </w:rPr>
        <w:t>贸易</w:t>
      </w:r>
      <w:r>
        <w:rPr>
          <w:rFonts w:hint="eastAsia" w:ascii="方正小标宋简体" w:hAnsi="方正小标宋简体" w:eastAsia="方正小标宋简体" w:cs="方正小标宋简体"/>
          <w:sz w:val="44"/>
          <w:szCs w:val="44"/>
          <w:lang w:eastAsia="zh-CN"/>
        </w:rPr>
        <w:t>支持制造业</w:t>
      </w:r>
      <w:r>
        <w:rPr>
          <w:rFonts w:hint="eastAsia" w:ascii="方正小标宋简体" w:hAnsi="方正小标宋简体" w:eastAsia="方正小标宋简体" w:cs="方正小标宋简体"/>
          <w:sz w:val="44"/>
          <w:szCs w:val="44"/>
        </w:rPr>
        <w:t>奖励事项</w:t>
      </w:r>
    </w:p>
    <w:p>
      <w:pPr>
        <w:keepNext w:val="0"/>
        <w:keepLines w:val="0"/>
        <w:pageBreakBefore w:val="0"/>
        <w:widowControl w:val="0"/>
        <w:kinsoku/>
        <w:wordWrap/>
        <w:overflowPunct/>
        <w:topLinePunct w:val="0"/>
        <w:autoSpaceDE/>
        <w:autoSpaceDN/>
        <w:bidi w:val="0"/>
        <w:adjustRightInd/>
        <w:snapToGrid/>
        <w:spacing w:line="65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申报承诺书</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u w:val="single"/>
        </w:rPr>
        <w:tab/>
      </w:r>
      <w:r>
        <w:rPr>
          <w:rFonts w:hint="eastAsia" w:ascii="NEU-BZ-S92" w:hAnsi="NEU-BZ-S92" w:eastAsia="方正仿宋简体"/>
          <w:sz w:val="32"/>
          <w:u w:val="single"/>
        </w:rPr>
        <w:t>（单位全称）</w:t>
      </w:r>
      <w:r>
        <w:rPr>
          <w:rFonts w:hint="eastAsia" w:ascii="NEU-BZ-S92" w:hAnsi="NEU-BZ-S92" w:eastAsia="方正仿宋简体"/>
          <w:sz w:val="32"/>
          <w:u w:val="single"/>
        </w:rPr>
        <w:tab/>
      </w:r>
      <w:r>
        <w:rPr>
          <w:rFonts w:hint="eastAsia" w:ascii="NEU-BZ-S92" w:hAnsi="NEU-BZ-S92" w:eastAsia="方正仿宋简体"/>
          <w:sz w:val="32"/>
          <w:u w:val="single"/>
        </w:rPr>
        <w:tab/>
      </w:r>
      <w:r>
        <w:rPr>
          <w:rFonts w:hint="eastAsia" w:ascii="NEU-BZ-S92" w:hAnsi="NEU-BZ-S92" w:eastAsia="方正仿宋简体"/>
          <w:sz w:val="32"/>
        </w:rPr>
        <w:t>对申报2023年揭西县大宗商品</w:t>
      </w:r>
      <w:r>
        <w:rPr>
          <w:rFonts w:hint="eastAsia" w:ascii="NEU-BZ-S92" w:hAnsi="NEU-BZ-S92" w:eastAsia="方正仿宋简体"/>
          <w:sz w:val="32"/>
          <w:lang w:val="en-US" w:eastAsia="zh-CN"/>
        </w:rPr>
        <w:t>贸易</w:t>
      </w:r>
      <w:r>
        <w:rPr>
          <w:rFonts w:hint="eastAsia" w:ascii="NEU-BZ-S92" w:hAnsi="NEU-BZ-S92" w:eastAsia="方正仿宋简体"/>
          <w:sz w:val="32"/>
          <w:lang w:eastAsia="zh-CN"/>
        </w:rPr>
        <w:t>支持制造业</w:t>
      </w:r>
      <w:r>
        <w:rPr>
          <w:rFonts w:hint="eastAsia" w:ascii="NEU-BZ-S92" w:hAnsi="NEU-BZ-S92" w:eastAsia="方正仿宋简体"/>
          <w:sz w:val="32"/>
        </w:rPr>
        <w:t>发展奖励事项的有关事宜，我单位郑重承诺：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rPr>
        <w:t>一、保证所提交的各项申请材料的真实、准确、有效，复印件与原件一致。如有隐瞒有关情况或提供任何虚假材料，自愿承担由此产生的法律后果及责任，并同意有关部门记录入相关的企业征信体系。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rPr>
        <w:t>二、遵守法律法规，获得相关经营资质，未开展违法违规经营业务，并承担一切法律法规风险和责任。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rPr>
        <w:t>三、无通过关联企业互相转移销售收入提高新增经济贡献和新增销售收入等行为。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lang w:val="en-US" w:eastAsia="zh-CN"/>
        </w:rPr>
        <w:t>四</w:t>
      </w:r>
      <w:r>
        <w:rPr>
          <w:rFonts w:hint="eastAsia" w:ascii="NEU-BZ-S92" w:hAnsi="NEU-BZ-S92" w:eastAsia="方正仿宋简体"/>
          <w:sz w:val="32"/>
        </w:rPr>
        <w:t>、如违反专项资金管理制度或有其他违法违纪行为，承担相应法律责任。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lang w:val="en-US" w:eastAsia="zh-CN"/>
        </w:rPr>
        <w:t>五</w:t>
      </w:r>
      <w:r>
        <w:rPr>
          <w:rFonts w:hint="eastAsia" w:ascii="NEU-BZ-S92" w:hAnsi="NEU-BZ-S92" w:eastAsia="方正仿宋简体"/>
          <w:sz w:val="32"/>
        </w:rPr>
        <w:t>、同意并配合接受专项资金使用的绩效评价和检查工作。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NEU-BZ-S92" w:hAnsi="NEU-BZ-S92" w:eastAsia="方正仿宋简体"/>
          <w:sz w:val="32"/>
        </w:rPr>
      </w:pPr>
    </w:p>
    <w:p>
      <w:pPr>
        <w:keepNext w:val="0"/>
        <w:keepLines w:val="0"/>
        <w:pageBreakBefore w:val="0"/>
        <w:widowControl w:val="0"/>
        <w:kinsoku/>
        <w:wordWrap w:val="0"/>
        <w:overflowPunct/>
        <w:topLinePunct w:val="0"/>
        <w:autoSpaceDE/>
        <w:autoSpaceDN/>
        <w:bidi w:val="0"/>
        <w:adjustRightInd/>
        <w:snapToGrid/>
        <w:spacing w:line="578" w:lineRule="exact"/>
        <w:jc w:val="right"/>
        <w:textAlignment w:val="auto"/>
        <w:rPr>
          <w:rFonts w:hint="default" w:ascii="NEU-BZ-S92" w:hAnsi="NEU-BZ-S92" w:eastAsia="方正仿宋简体"/>
          <w:sz w:val="32"/>
          <w:lang w:val="en-US" w:eastAsia="zh-CN"/>
        </w:rPr>
      </w:pPr>
      <w:r>
        <w:rPr>
          <w:rFonts w:hint="eastAsia" w:ascii="NEU-BZ-S92" w:hAnsi="NEU-BZ-S92" w:eastAsia="方正仿宋简体"/>
          <w:sz w:val="32"/>
        </w:rPr>
        <w:t>申报单位（盖章）</w:t>
      </w:r>
      <w:r>
        <w:rPr>
          <w:rFonts w:hint="eastAsia" w:ascii="NEU-BZ-S92" w:hAnsi="NEU-BZ-S92" w:eastAsia="方正仿宋简体"/>
          <w:sz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8" w:lineRule="exact"/>
        <w:jc w:val="right"/>
        <w:textAlignment w:val="auto"/>
        <w:rPr>
          <w:rFonts w:hint="eastAsia" w:ascii="NEU-BZ-S92" w:hAnsi="NEU-BZ-S92" w:eastAsia="方正仿宋简体"/>
          <w:sz w:val="32"/>
        </w:rPr>
      </w:pPr>
      <w:r>
        <w:rPr>
          <w:rFonts w:hint="eastAsia" w:ascii="NEU-BZ-S92" w:hAnsi="NEU-BZ-S92" w:eastAsia="方正仿宋简体"/>
          <w:sz w:val="32"/>
        </w:rPr>
        <w:t>申报单位法人代表（签名）</w:t>
      </w:r>
      <w:r>
        <w:rPr>
          <w:rFonts w:hint="eastAsia" w:ascii="NEU-BZ-S92" w:hAnsi="NEU-BZ-S92" w:eastAsia="方正仿宋简体"/>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sectPr>
          <w:pgSz w:w="11906" w:h="16838"/>
          <w:pgMar w:top="1440" w:right="1531" w:bottom="1440" w:left="1531"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pPr>
      <w:r>
        <w:rPr>
          <w:rFonts w:hint="eastAsia" w:ascii="方正黑体简体" w:hAnsi="方正黑体简体" w:eastAsia="方正黑体简体" w:cs="方正黑体简体"/>
          <w:sz w:val="32"/>
        </w:rPr>
        <w:t>附件</w:t>
      </w:r>
      <w:r>
        <w:rPr>
          <w:rFonts w:hint="eastAsia" w:ascii="NEU-BZ-S92" w:hAnsi="NEU-BZ-S92" w:eastAsia="方正仿宋简体"/>
          <w:sz w:val="32"/>
        </w:rPr>
        <w:t>4</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银行账户确认书</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NEU-BZ-S92" w:hAnsi="NEU-BZ-S92" w:eastAsia="方正仿宋简体"/>
          <w:sz w:val="32"/>
          <w:u w:val="single"/>
          <w:lang w:val="en-US" w:eastAsia="zh-CN"/>
        </w:rPr>
      </w:pPr>
      <w:r>
        <w:rPr>
          <w:rFonts w:hint="eastAsia" w:ascii="NEU-BZ-S92" w:hAnsi="NEU-BZ-S92" w:eastAsia="方正仿宋简体"/>
          <w:sz w:val="32"/>
        </w:rPr>
        <w:t>收款人全称：</w:t>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NEU-BZ-S92" w:hAnsi="NEU-BZ-S92" w:eastAsia="方正仿宋简体"/>
          <w:spacing w:val="53"/>
          <w:kern w:val="0"/>
          <w:sz w:val="32"/>
          <w:fitText w:val="1600" w:id="0"/>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NEU-BZ-S92" w:hAnsi="NEU-BZ-S92" w:eastAsia="方正仿宋简体"/>
          <w:sz w:val="32"/>
          <w:u w:val="single"/>
          <w:lang w:val="en-US" w:eastAsia="zh-CN"/>
        </w:rPr>
      </w:pPr>
      <w:r>
        <w:rPr>
          <w:rFonts w:hint="eastAsia" w:ascii="NEU-BZ-S92" w:hAnsi="NEU-BZ-S92" w:eastAsia="方正仿宋简体"/>
          <w:spacing w:val="53"/>
          <w:kern w:val="0"/>
          <w:sz w:val="32"/>
          <w:fitText w:val="1600" w:id="1"/>
        </w:rPr>
        <w:t>银行账</w:t>
      </w:r>
      <w:r>
        <w:rPr>
          <w:rFonts w:hint="eastAsia" w:ascii="NEU-BZ-S92" w:hAnsi="NEU-BZ-S92" w:eastAsia="方正仿宋简体"/>
          <w:spacing w:val="1"/>
          <w:kern w:val="0"/>
          <w:sz w:val="32"/>
          <w:fitText w:val="1600" w:id="1"/>
        </w:rPr>
        <w:t>号</w:t>
      </w:r>
      <w:r>
        <w:rPr>
          <w:rFonts w:hint="eastAsia" w:ascii="NEU-BZ-S92" w:hAnsi="NEU-BZ-S92" w:eastAsia="方正仿宋简体"/>
          <w:sz w:val="32"/>
        </w:rPr>
        <w:t>：</w:t>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NEU-BZ-S92" w:hAnsi="NEU-BZ-S92" w:eastAsia="方正仿宋简体"/>
          <w:spacing w:val="53"/>
          <w:kern w:val="0"/>
          <w:sz w:val="32"/>
          <w:fitText w:val="1600" w:id="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NEU-BZ-S92" w:hAnsi="NEU-BZ-S92" w:eastAsia="方正仿宋简体"/>
          <w:sz w:val="32"/>
          <w:u w:val="single"/>
          <w:lang w:val="en-US" w:eastAsia="zh-CN"/>
        </w:rPr>
      </w:pPr>
      <w:r>
        <w:rPr>
          <w:rFonts w:hint="eastAsia" w:ascii="NEU-BZ-S92" w:hAnsi="NEU-BZ-S92" w:eastAsia="方正仿宋简体"/>
          <w:spacing w:val="53"/>
          <w:kern w:val="0"/>
          <w:sz w:val="32"/>
          <w:fitText w:val="1600" w:id="3"/>
        </w:rPr>
        <w:t>开户银</w:t>
      </w:r>
      <w:r>
        <w:rPr>
          <w:rFonts w:hint="eastAsia" w:ascii="NEU-BZ-S92" w:hAnsi="NEU-BZ-S92" w:eastAsia="方正仿宋简体"/>
          <w:spacing w:val="1"/>
          <w:kern w:val="0"/>
          <w:sz w:val="32"/>
          <w:fitText w:val="1600" w:id="3"/>
        </w:rPr>
        <w:t>行</w:t>
      </w:r>
      <w:r>
        <w:rPr>
          <w:rFonts w:hint="eastAsia" w:ascii="NEU-BZ-S92" w:hAnsi="NEU-BZ-S92" w:eastAsia="方正仿宋简体"/>
          <w:sz w:val="32"/>
        </w:rPr>
        <w:t>：</w:t>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r>
        <w:rPr>
          <w:rFonts w:hint="eastAsia" w:ascii="NEU-BZ-S92" w:hAnsi="NEU-BZ-S92" w:eastAsia="方正仿宋简体"/>
          <w:sz w:val="32"/>
          <w:u w:val="single"/>
          <w:lang w:val="en-US" w:eastAsia="zh-CN"/>
        </w:rPr>
        <w:tab/>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NEU-BZ-S92" w:hAnsi="NEU-BZ-S92" w:eastAsia="方正仿宋简体"/>
          <w:sz w:val="32"/>
        </w:rPr>
      </w:pPr>
      <w:r>
        <w:rPr>
          <w:rFonts w:hint="eastAsia" w:ascii="NEU-BZ-S92" w:hAnsi="NEU-BZ-S92" w:eastAsia="方正仿宋简体"/>
          <w:sz w:val="32"/>
        </w:rPr>
        <w:t>收款人（签章）</w:t>
      </w:r>
      <w:r>
        <w:rPr>
          <w:rFonts w:hint="eastAsia" w:ascii="NEU-BZ-S92" w:hAnsi="NEU-BZ-S92" w:eastAsia="方正仿宋简体"/>
          <w:sz w:val="32"/>
          <w:lang w:val="en-US" w:eastAsia="zh-CN"/>
        </w:rPr>
        <w:t xml:space="preserve">              </w:t>
      </w:r>
      <w:r>
        <w:rPr>
          <w:rFonts w:hint="eastAsia" w:ascii="NEU-BZ-S92" w:hAnsi="NEU-BZ-S92" w:eastAsia="方正仿宋简体"/>
          <w:sz w:val="32"/>
        </w:rPr>
        <w:t>预算单位（签章）</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NEU-BZ-S92" w:hAnsi="NEU-BZ-S92" w:eastAsia="方正仿宋简体"/>
          <w:sz w:val="32"/>
          <w:lang w:val="en-US" w:eastAsia="zh-CN"/>
        </w:rPr>
      </w:pPr>
      <w:r>
        <w:rPr>
          <w:rFonts w:hint="eastAsia" w:ascii="NEU-BZ-S92" w:hAnsi="NEU-BZ-S92" w:eastAsia="方正仿宋简体"/>
          <w:sz w:val="32"/>
        </w:rPr>
        <w:t>年</w:t>
      </w:r>
      <w:r>
        <w:rPr>
          <w:rFonts w:hint="eastAsia" w:ascii="NEU-BZ-S92" w:hAnsi="NEU-BZ-S92" w:eastAsia="方正仿宋简体"/>
          <w:sz w:val="32"/>
          <w:lang w:val="en-US" w:eastAsia="zh-CN"/>
        </w:rPr>
        <w:t xml:space="preserve">  </w:t>
      </w:r>
      <w:r>
        <w:rPr>
          <w:rFonts w:hint="eastAsia" w:ascii="NEU-BZ-S92" w:hAnsi="NEU-BZ-S92" w:eastAsia="方正仿宋简体"/>
          <w:sz w:val="32"/>
        </w:rPr>
        <w:t>月</w:t>
      </w:r>
      <w:r>
        <w:rPr>
          <w:rFonts w:hint="eastAsia" w:ascii="NEU-BZ-S92" w:hAnsi="NEU-BZ-S92" w:eastAsia="方正仿宋简体"/>
          <w:sz w:val="32"/>
          <w:lang w:val="en-US" w:eastAsia="zh-CN"/>
        </w:rPr>
        <w:t xml:space="preserve">  </w:t>
      </w:r>
      <w:r>
        <w:rPr>
          <w:rFonts w:hint="eastAsia" w:ascii="NEU-BZ-S92" w:hAnsi="NEU-BZ-S92" w:eastAsia="方正仿宋简体"/>
          <w:sz w:val="32"/>
        </w:rPr>
        <w:t>日</w:t>
      </w:r>
      <w:r>
        <w:rPr>
          <w:rFonts w:hint="eastAsia" w:ascii="NEU-BZ-S92" w:hAnsi="NEU-BZ-S92" w:eastAsia="方正仿宋简体"/>
          <w:sz w:val="32"/>
          <w:lang w:val="en-US" w:eastAsia="zh-CN"/>
        </w:rPr>
        <w:t xml:space="preserve">                   </w:t>
      </w:r>
      <w:r>
        <w:rPr>
          <w:rFonts w:hint="eastAsia" w:ascii="NEU-BZ-S92" w:hAnsi="NEU-BZ-S92" w:eastAsia="方正仿宋简体"/>
          <w:sz w:val="32"/>
        </w:rPr>
        <w:t>年</w:t>
      </w:r>
      <w:r>
        <w:rPr>
          <w:rFonts w:hint="eastAsia" w:ascii="NEU-BZ-S92" w:hAnsi="NEU-BZ-S92" w:eastAsia="方正仿宋简体"/>
          <w:sz w:val="32"/>
          <w:lang w:val="en-US" w:eastAsia="zh-CN"/>
        </w:rPr>
        <w:t xml:space="preserve">  </w:t>
      </w:r>
      <w:r>
        <w:rPr>
          <w:rFonts w:hint="eastAsia" w:ascii="NEU-BZ-S92" w:hAnsi="NEU-BZ-S92" w:eastAsia="方正仿宋简体"/>
          <w:sz w:val="32"/>
        </w:rPr>
        <w:t>月</w:t>
      </w:r>
      <w:r>
        <w:rPr>
          <w:rFonts w:hint="eastAsia" w:ascii="NEU-BZ-S92" w:hAnsi="NEU-BZ-S92" w:eastAsia="方正仿宋简体"/>
          <w:sz w:val="32"/>
          <w:lang w:val="en-US" w:eastAsia="zh-CN"/>
        </w:rPr>
        <w:t xml:space="preserve">  </w:t>
      </w:r>
      <w:r>
        <w:rPr>
          <w:rFonts w:hint="eastAsia" w:ascii="NEU-BZ-S92" w:hAnsi="NEU-BZ-S92" w:eastAsia="方正仿宋简体"/>
          <w:sz w:val="32"/>
        </w:rPr>
        <w:t>日</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sectPr>
          <w:pgSz w:w="11906" w:h="16838"/>
          <w:pgMar w:top="1440" w:right="1531" w:bottom="1440" w:left="1531"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pPr>
      <w:r>
        <w:rPr>
          <w:rFonts w:hint="eastAsia" w:ascii="方正黑体简体" w:hAnsi="方正黑体简体" w:eastAsia="方正黑体简体" w:cs="方正黑体简体"/>
          <w:sz w:val="32"/>
        </w:rPr>
        <w:t>附件</w:t>
      </w:r>
      <w:r>
        <w:rPr>
          <w:rFonts w:hint="eastAsia" w:ascii="NEU-BZ-S92" w:hAnsi="NEU-BZ-S92" w:eastAsia="方正仿宋简体"/>
          <w:sz w:val="32"/>
        </w:rPr>
        <w:t>5</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69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授权委托书</w:t>
      </w:r>
    </w:p>
    <w:p>
      <w:pPr>
        <w:keepNext w:val="0"/>
        <w:keepLines w:val="0"/>
        <w:pageBreakBefore w:val="0"/>
        <w:widowControl w:val="0"/>
        <w:kinsoku/>
        <w:wordWrap/>
        <w:overflowPunct/>
        <w:topLinePunct w:val="0"/>
        <w:autoSpaceDE/>
        <w:autoSpaceDN/>
        <w:bidi w:val="0"/>
        <w:adjustRightInd/>
        <w:snapToGrid/>
        <w:spacing w:line="678" w:lineRule="exact"/>
        <w:jc w:val="center"/>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678" w:lineRule="exact"/>
        <w:ind w:firstLine="640" w:firstLineChars="200"/>
        <w:textAlignment w:val="auto"/>
        <w:rPr>
          <w:rFonts w:hint="eastAsia" w:ascii="NEU-BZ-S92" w:hAnsi="NEU-BZ-S92" w:eastAsia="方正仿宋简体"/>
          <w:sz w:val="32"/>
        </w:rPr>
      </w:pPr>
      <w:r>
        <w:rPr>
          <w:rFonts w:hint="eastAsia" w:ascii="NEU-BZ-S92" w:hAnsi="NEU-BZ-S92" w:eastAsia="方正仿宋简体"/>
          <w:sz w:val="32"/>
        </w:rPr>
        <w:t>兹有我司</w:t>
      </w:r>
      <w:r>
        <w:rPr>
          <w:rFonts w:hint="eastAsia" w:ascii="NEU-BZ-S92" w:hAnsi="NEU-BZ-S92" w:eastAsia="方正仿宋简体"/>
          <w:sz w:val="32"/>
          <w:u w:val="single"/>
        </w:rPr>
        <w:tab/>
      </w:r>
      <w:r>
        <w:rPr>
          <w:rFonts w:hint="eastAsia" w:ascii="NEU-BZ-S92" w:hAnsi="NEU-BZ-S92" w:eastAsia="方正仿宋简体"/>
          <w:sz w:val="32"/>
          <w:u w:val="single"/>
        </w:rPr>
        <w:tab/>
      </w:r>
      <w:r>
        <w:rPr>
          <w:rFonts w:hint="eastAsia" w:ascii="NEU-BZ-S92" w:hAnsi="NEU-BZ-S92" w:eastAsia="方正仿宋简体"/>
          <w:sz w:val="32"/>
          <w:u w:val="single"/>
        </w:rPr>
        <w:tab/>
      </w:r>
      <w:r>
        <w:rPr>
          <w:rFonts w:hint="eastAsia" w:ascii="NEU-BZ-S92" w:hAnsi="NEU-BZ-S92" w:eastAsia="方正仿宋简体"/>
          <w:sz w:val="32"/>
          <w:u w:val="single"/>
        </w:rPr>
        <w:tab/>
      </w:r>
      <w:r>
        <w:rPr>
          <w:rFonts w:hint="eastAsia" w:ascii="NEU-BZ-S92" w:hAnsi="NEU-BZ-S92" w:eastAsia="方正仿宋简体"/>
          <w:sz w:val="32"/>
          <w:u w:val="single"/>
        </w:rPr>
        <w:tab/>
      </w:r>
      <w:r>
        <w:rPr>
          <w:rFonts w:hint="eastAsia" w:ascii="NEU-BZ-S92" w:hAnsi="NEU-BZ-S92" w:eastAsia="方正仿宋简体"/>
          <w:sz w:val="32"/>
        </w:rPr>
        <w:t>（公司名称）授权国家税务总局揭西县税务局向揭西县工业信息化和科技局提供我司2023年营业收入及税收数据，用于2023年揭西县大宗商品</w:t>
      </w:r>
      <w:r>
        <w:rPr>
          <w:rFonts w:hint="eastAsia" w:ascii="NEU-BZ-S92" w:hAnsi="NEU-BZ-S92" w:eastAsia="方正仿宋简体"/>
          <w:sz w:val="32"/>
          <w:lang w:val="en-US" w:eastAsia="zh-CN"/>
        </w:rPr>
        <w:t>贸易</w:t>
      </w:r>
      <w:r>
        <w:rPr>
          <w:rFonts w:hint="eastAsia" w:ascii="NEU-BZ-S92" w:hAnsi="NEU-BZ-S92" w:eastAsia="方正仿宋简体"/>
          <w:sz w:val="32"/>
          <w:lang w:eastAsia="zh-CN"/>
        </w:rPr>
        <w:t>支持制造业</w:t>
      </w:r>
      <w:r>
        <w:rPr>
          <w:rFonts w:hint="eastAsia" w:ascii="NEU-BZ-S92" w:hAnsi="NEU-BZ-S92" w:eastAsia="方正仿宋简体"/>
          <w:sz w:val="32"/>
        </w:rPr>
        <w:t>奖励事项申报。</w:t>
      </w:r>
    </w:p>
    <w:p>
      <w:pPr>
        <w:keepNext w:val="0"/>
        <w:keepLines w:val="0"/>
        <w:pageBreakBefore w:val="0"/>
        <w:widowControl w:val="0"/>
        <w:kinsoku/>
        <w:wordWrap/>
        <w:overflowPunct/>
        <w:topLinePunct w:val="0"/>
        <w:autoSpaceDE/>
        <w:autoSpaceDN/>
        <w:bidi w:val="0"/>
        <w:adjustRightInd/>
        <w:snapToGrid/>
        <w:spacing w:line="678" w:lineRule="exact"/>
        <w:ind w:firstLine="640" w:firstLineChars="200"/>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678" w:lineRule="exact"/>
        <w:textAlignment w:val="auto"/>
        <w:rPr>
          <w:rFonts w:hint="eastAsia" w:ascii="NEU-BZ-S92" w:hAnsi="NEU-BZ-S92" w:eastAsia="方正仿宋简体"/>
          <w:sz w:val="32"/>
        </w:rPr>
      </w:pPr>
    </w:p>
    <w:p>
      <w:pPr>
        <w:keepNext w:val="0"/>
        <w:keepLines w:val="0"/>
        <w:pageBreakBefore w:val="0"/>
        <w:widowControl w:val="0"/>
        <w:kinsoku/>
        <w:wordWrap/>
        <w:overflowPunct/>
        <w:topLinePunct w:val="0"/>
        <w:autoSpaceDE/>
        <w:autoSpaceDN/>
        <w:bidi w:val="0"/>
        <w:adjustRightInd/>
        <w:snapToGrid/>
        <w:spacing w:line="678" w:lineRule="exact"/>
        <w:textAlignment w:val="auto"/>
        <w:rPr>
          <w:rFonts w:hint="eastAsia" w:ascii="NEU-BZ-S92" w:hAnsi="NEU-BZ-S92" w:eastAsia="方正仿宋简体"/>
          <w:sz w:val="32"/>
        </w:rPr>
      </w:pPr>
    </w:p>
    <w:p>
      <w:pPr>
        <w:keepNext w:val="0"/>
        <w:keepLines w:val="0"/>
        <w:pageBreakBefore w:val="0"/>
        <w:widowControl w:val="0"/>
        <w:kinsoku/>
        <w:wordWrap w:val="0"/>
        <w:overflowPunct/>
        <w:topLinePunct w:val="0"/>
        <w:autoSpaceDE/>
        <w:autoSpaceDN/>
        <w:bidi w:val="0"/>
        <w:adjustRightInd/>
        <w:snapToGrid/>
        <w:spacing w:line="678" w:lineRule="exact"/>
        <w:jc w:val="right"/>
        <w:textAlignment w:val="auto"/>
        <w:rPr>
          <w:rFonts w:hint="default" w:ascii="NEU-BZ-S92" w:hAnsi="NEU-BZ-S92" w:eastAsia="方正仿宋简体"/>
          <w:sz w:val="32"/>
          <w:lang w:val="en-US" w:eastAsia="zh-CN"/>
        </w:rPr>
      </w:pPr>
      <w:r>
        <w:rPr>
          <w:rFonts w:hint="eastAsia" w:ascii="NEU-BZ-S92" w:hAnsi="NEU-BZ-S92" w:eastAsia="方正仿宋简体"/>
          <w:sz w:val="32"/>
        </w:rPr>
        <w:t>公司名称（盖章）：</w:t>
      </w:r>
      <w:r>
        <w:rPr>
          <w:rFonts w:hint="eastAsia" w:ascii="NEU-BZ-S92" w:hAnsi="NEU-BZ-S92" w:eastAsia="方正仿宋简体"/>
          <w:sz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78" w:lineRule="exact"/>
        <w:jc w:val="right"/>
        <w:textAlignment w:val="auto"/>
        <w:rPr>
          <w:rFonts w:hint="default" w:ascii="NEU-BZ-S92" w:hAnsi="NEU-BZ-S92" w:eastAsia="方正仿宋简体"/>
          <w:sz w:val="32"/>
          <w:lang w:val="en-US" w:eastAsia="zh-CN"/>
        </w:rPr>
      </w:pPr>
      <w:r>
        <w:rPr>
          <w:rFonts w:hint="eastAsia" w:ascii="NEU-BZ-S92" w:hAnsi="NEU-BZ-S92" w:eastAsia="方正仿宋简体"/>
          <w:sz w:val="32"/>
        </w:rPr>
        <w:t>法定代表人（签名）</w:t>
      </w:r>
      <w:r>
        <w:rPr>
          <w:rFonts w:hint="eastAsia" w:ascii="NEU-BZ-S92" w:hAnsi="NEU-BZ-S92" w:eastAsia="方正仿宋简体"/>
          <w:sz w:val="32"/>
          <w:lang w:eastAsia="zh-CN"/>
        </w:rPr>
        <w:t>：</w:t>
      </w:r>
      <w:r>
        <w:rPr>
          <w:rFonts w:hint="eastAsia" w:ascii="NEU-BZ-S92" w:hAnsi="NEU-BZ-S92" w:eastAsia="方正仿宋简体"/>
          <w:sz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78" w:lineRule="exact"/>
        <w:jc w:val="right"/>
        <w:textAlignment w:val="auto"/>
        <w:rPr>
          <w:rFonts w:hint="default" w:ascii="NEU-BZ-S92" w:hAnsi="NEU-BZ-S92" w:eastAsia="方正仿宋简体"/>
          <w:sz w:val="32"/>
          <w:lang w:val="en-US" w:eastAsia="zh-CN"/>
        </w:rPr>
      </w:pPr>
      <w:r>
        <w:rPr>
          <w:rFonts w:hint="eastAsia" w:ascii="NEU-BZ-S92" w:hAnsi="NEU-BZ-S92" w:eastAsia="方正仿宋简体"/>
          <w:sz w:val="32"/>
        </w:rPr>
        <w:t>年</w:t>
      </w:r>
      <w:r>
        <w:rPr>
          <w:rFonts w:hint="eastAsia" w:ascii="NEU-BZ-S92" w:hAnsi="NEU-BZ-S92" w:eastAsia="方正仿宋简体"/>
          <w:sz w:val="32"/>
          <w:lang w:val="en-US" w:eastAsia="zh-CN"/>
        </w:rPr>
        <w:t xml:space="preserve"> </w:t>
      </w:r>
      <w:r>
        <w:rPr>
          <w:rFonts w:hint="eastAsia" w:ascii="NEU-BZ-S92" w:hAnsi="NEU-BZ-S92" w:eastAsia="方正仿宋简体"/>
          <w:sz w:val="32"/>
        </w:rPr>
        <w:tab/>
      </w:r>
      <w:r>
        <w:rPr>
          <w:rFonts w:hint="eastAsia" w:ascii="NEU-BZ-S92" w:hAnsi="NEU-BZ-S92" w:eastAsia="方正仿宋简体"/>
          <w:sz w:val="32"/>
        </w:rPr>
        <w:t>月</w:t>
      </w:r>
      <w:r>
        <w:rPr>
          <w:rFonts w:hint="eastAsia" w:ascii="NEU-BZ-S92" w:hAnsi="NEU-BZ-S92" w:eastAsia="方正仿宋简体"/>
          <w:sz w:val="32"/>
        </w:rPr>
        <w:tab/>
      </w:r>
      <w:r>
        <w:rPr>
          <w:rFonts w:hint="eastAsia" w:ascii="NEU-BZ-S92" w:hAnsi="NEU-BZ-S92" w:eastAsia="方正仿宋简体"/>
          <w:sz w:val="32"/>
          <w:lang w:val="en-US" w:eastAsia="zh-CN"/>
        </w:rPr>
        <w:t xml:space="preserve"> </w:t>
      </w:r>
      <w:r>
        <w:rPr>
          <w:rFonts w:hint="eastAsia" w:ascii="NEU-BZ-S92" w:hAnsi="NEU-BZ-S92" w:eastAsia="方正仿宋简体"/>
          <w:sz w:val="32"/>
        </w:rPr>
        <w:t>日</w:t>
      </w:r>
      <w:r>
        <w:rPr>
          <w:rFonts w:hint="eastAsia" w:ascii="NEU-BZ-S92" w:hAnsi="NEU-BZ-S92" w:eastAsia="方正仿宋简体"/>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kern w:val="0"/>
          <w:sz w:val="32"/>
          <w:szCs w:val="2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kern w:val="0"/>
          <w:sz w:val="32"/>
          <w:szCs w:val="22"/>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kern w:val="0"/>
          <w:sz w:val="32"/>
          <w:szCs w:val="22"/>
        </w:rPr>
      </w:pPr>
      <w:r>
        <w:rPr>
          <w:rFonts w:hint="eastAsia" w:ascii="方正黑体简体" w:hAnsi="方正黑体简体" w:eastAsia="方正黑体简体" w:cs="方正黑体简体"/>
          <w:kern w:val="0"/>
          <w:sz w:val="32"/>
          <w:szCs w:val="22"/>
        </w:rPr>
        <w:t>附件</w:t>
      </w:r>
      <w:r>
        <w:rPr>
          <w:rFonts w:hint="eastAsia" w:ascii="NEU-BZ-S92" w:hAnsi="NEU-BZ-S92" w:eastAsia="方正仿宋简体"/>
          <w:kern w:val="0"/>
          <w:sz w:val="32"/>
          <w:szCs w:val="22"/>
        </w:rPr>
        <w:t>6</w:t>
      </w:r>
    </w:p>
    <w:p>
      <w:pPr>
        <w:keepNext w:val="0"/>
        <w:keepLines w:val="0"/>
        <w:pageBreakBefore w:val="0"/>
        <w:widowControl w:val="0"/>
        <w:kinsoku/>
        <w:wordWrap/>
        <w:overflowPunct/>
        <w:topLinePunct w:val="0"/>
        <w:autoSpaceDE/>
        <w:autoSpaceDN/>
        <w:bidi w:val="0"/>
        <w:adjustRightInd/>
        <w:snapToGrid/>
        <w:spacing w:line="538" w:lineRule="exact"/>
        <w:textAlignment w:val="auto"/>
        <w:rPr>
          <w:rFonts w:hint="eastAsia" w:ascii="NEU-BZ-S92" w:hAnsi="NEU-BZ-S92" w:eastAsia="方正仿宋简体"/>
          <w:kern w:val="0"/>
          <w:sz w:val="32"/>
          <w:szCs w:val="22"/>
        </w:rPr>
      </w:pP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揭西县大宗商品</w:t>
      </w:r>
      <w:r>
        <w:rPr>
          <w:rFonts w:hint="eastAsia" w:ascii="方正小标宋简体" w:hAnsi="方正小标宋简体" w:eastAsia="方正小标宋简体" w:cs="方正小标宋简体"/>
          <w:kern w:val="0"/>
          <w:sz w:val="44"/>
          <w:szCs w:val="44"/>
          <w:lang w:val="en-US" w:eastAsia="zh-CN"/>
        </w:rPr>
        <w:t>贸易</w:t>
      </w:r>
      <w:r>
        <w:rPr>
          <w:rFonts w:hint="eastAsia" w:ascii="方正小标宋简体" w:hAnsi="方正小标宋简体" w:eastAsia="方正小标宋简体" w:cs="方正小标宋简体"/>
          <w:kern w:val="0"/>
          <w:sz w:val="44"/>
          <w:szCs w:val="44"/>
          <w:lang w:eastAsia="zh-CN"/>
        </w:rPr>
        <w:t>支持制造业</w:t>
      </w:r>
      <w:r>
        <w:rPr>
          <w:rFonts w:hint="eastAsia" w:ascii="方正小标宋简体" w:hAnsi="方正小标宋简体" w:eastAsia="方正小标宋简体" w:cs="方正小标宋简体"/>
          <w:kern w:val="0"/>
          <w:sz w:val="44"/>
          <w:szCs w:val="44"/>
        </w:rPr>
        <w:t>奖励事项申报汇总表</w:t>
      </w: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hint="eastAsia" w:ascii="NEU-BZ-S92" w:hAnsi="NEU-BZ-S92" w:eastAsia="方正仿宋简体"/>
          <w:kern w:val="0"/>
          <w:sz w:val="32"/>
          <w:szCs w:val="22"/>
        </w:rPr>
      </w:pPr>
    </w:p>
    <w:p>
      <w:pPr>
        <w:keepNext w:val="0"/>
        <w:keepLines w:val="0"/>
        <w:pageBreakBefore w:val="0"/>
        <w:widowControl w:val="0"/>
        <w:kinsoku/>
        <w:wordWrap/>
        <w:overflowPunct/>
        <w:topLinePunct w:val="0"/>
        <w:autoSpaceDE/>
        <w:autoSpaceDN/>
        <w:bidi w:val="0"/>
        <w:adjustRightInd/>
        <w:snapToGrid/>
        <w:spacing w:line="538" w:lineRule="exact"/>
        <w:textAlignment w:val="auto"/>
        <w:rPr>
          <w:rFonts w:ascii="NEU-BZ-S92" w:hAnsi="NEU-BZ-S92" w:eastAsia="方正仿宋简体"/>
          <w:kern w:val="0"/>
          <w:sz w:val="32"/>
          <w:szCs w:val="22"/>
        </w:rPr>
      </w:pPr>
      <w:r>
        <w:rPr>
          <w:rFonts w:hint="eastAsia" w:ascii="NEU-BZ-S92" w:hAnsi="NEU-BZ-S92" w:eastAsia="方正仿宋简体"/>
          <w:kern w:val="0"/>
          <w:sz w:val="32"/>
          <w:szCs w:val="22"/>
        </w:rPr>
        <w:t>填报单位：</w:t>
      </w:r>
    </w:p>
    <w:tbl>
      <w:tblPr>
        <w:tblStyle w:val="4"/>
        <w:tblW w:w="123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42"/>
        <w:gridCol w:w="1883"/>
        <w:gridCol w:w="2023"/>
        <w:gridCol w:w="1602"/>
        <w:gridCol w:w="1602"/>
        <w:gridCol w:w="1602"/>
        <w:gridCol w:w="1988"/>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880" w:hRule="atLeast"/>
          <w:jc w:val="center"/>
        </w:trPr>
        <w:tc>
          <w:tcPr>
            <w:tcW w:w="442" w:type="dxa"/>
            <w:vAlign w:val="center"/>
          </w:tcPr>
          <w:p>
            <w:pPr>
              <w:keepNext w:val="0"/>
              <w:keepLines w:val="0"/>
              <w:pageBreakBefore w:val="0"/>
              <w:widowControl w:val="0"/>
              <w:kinsoku/>
              <w:wordWrap/>
              <w:overflowPunct/>
              <w:topLinePunct w:val="0"/>
              <w:autoSpaceDE/>
              <w:autoSpaceDN/>
              <w:bidi w:val="0"/>
              <w:adjustRightInd/>
              <w:snapToGrid/>
              <w:spacing w:line="338" w:lineRule="exact"/>
              <w:jc w:val="center"/>
              <w:textAlignment w:val="auto"/>
              <w:rPr>
                <w:rFonts w:hint="eastAsia" w:ascii="方正黑体简体" w:hAnsi="方正黑体简体" w:eastAsia="方正黑体简体" w:cs="方正黑体简体"/>
                <w:kern w:val="0"/>
                <w:sz w:val="28"/>
                <w:szCs w:val="21"/>
              </w:rPr>
            </w:pPr>
            <w:r>
              <w:rPr>
                <w:rFonts w:hint="eastAsia" w:ascii="方正黑体简体" w:hAnsi="方正黑体简体" w:eastAsia="方正黑体简体" w:cs="方正黑体简体"/>
                <w:kern w:val="0"/>
                <w:sz w:val="28"/>
                <w:szCs w:val="21"/>
              </w:rPr>
              <w:t>序</w:t>
            </w:r>
          </w:p>
          <w:p>
            <w:pPr>
              <w:keepNext w:val="0"/>
              <w:keepLines w:val="0"/>
              <w:pageBreakBefore w:val="0"/>
              <w:widowControl w:val="0"/>
              <w:kinsoku/>
              <w:wordWrap/>
              <w:overflowPunct/>
              <w:topLinePunct w:val="0"/>
              <w:autoSpaceDE/>
              <w:autoSpaceDN/>
              <w:bidi w:val="0"/>
              <w:adjustRightInd/>
              <w:snapToGrid/>
              <w:spacing w:line="338" w:lineRule="exact"/>
              <w:jc w:val="center"/>
              <w:textAlignment w:val="auto"/>
              <w:rPr>
                <w:rFonts w:hint="eastAsia" w:ascii="方正黑体简体" w:hAnsi="方正黑体简体" w:eastAsia="方正黑体简体" w:cs="方正黑体简体"/>
                <w:kern w:val="0"/>
                <w:sz w:val="28"/>
                <w:szCs w:val="21"/>
              </w:rPr>
            </w:pPr>
            <w:r>
              <w:rPr>
                <w:rFonts w:hint="eastAsia" w:ascii="方正黑体简体" w:hAnsi="方正黑体简体" w:eastAsia="方正黑体简体" w:cs="方正黑体简体"/>
                <w:kern w:val="0"/>
                <w:sz w:val="28"/>
                <w:szCs w:val="21"/>
              </w:rPr>
              <w:t>号</w:t>
            </w:r>
          </w:p>
        </w:tc>
        <w:tc>
          <w:tcPr>
            <w:tcW w:w="1883" w:type="dxa"/>
            <w:vAlign w:val="center"/>
          </w:tcPr>
          <w:p>
            <w:pPr>
              <w:keepNext w:val="0"/>
              <w:keepLines w:val="0"/>
              <w:pageBreakBefore w:val="0"/>
              <w:widowControl w:val="0"/>
              <w:kinsoku/>
              <w:wordWrap/>
              <w:overflowPunct/>
              <w:topLinePunct w:val="0"/>
              <w:autoSpaceDE/>
              <w:autoSpaceDN/>
              <w:bidi w:val="0"/>
              <w:adjustRightInd/>
              <w:snapToGrid/>
              <w:spacing w:line="338" w:lineRule="exact"/>
              <w:jc w:val="center"/>
              <w:textAlignment w:val="auto"/>
              <w:rPr>
                <w:rFonts w:hint="eastAsia" w:ascii="方正黑体简体" w:hAnsi="方正黑体简体" w:eastAsia="方正黑体简体" w:cs="方正黑体简体"/>
                <w:kern w:val="0"/>
                <w:sz w:val="28"/>
                <w:szCs w:val="21"/>
              </w:rPr>
            </w:pPr>
            <w:r>
              <w:rPr>
                <w:rFonts w:hint="eastAsia" w:ascii="方正黑体简体" w:hAnsi="方正黑体简体" w:eastAsia="方正黑体简体" w:cs="方正黑体简体"/>
                <w:kern w:val="0"/>
                <w:sz w:val="28"/>
                <w:szCs w:val="21"/>
              </w:rPr>
              <w:t>申报企业</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338" w:lineRule="exact"/>
              <w:jc w:val="center"/>
              <w:textAlignment w:val="auto"/>
              <w:rPr>
                <w:rFonts w:hint="eastAsia" w:ascii="方正黑体简体" w:hAnsi="方正黑体简体" w:eastAsia="方正黑体简体" w:cs="方正黑体简体"/>
                <w:kern w:val="0"/>
                <w:sz w:val="28"/>
                <w:szCs w:val="21"/>
              </w:rPr>
            </w:pPr>
            <w:r>
              <w:rPr>
                <w:rFonts w:hint="eastAsia" w:ascii="方正黑体简体" w:hAnsi="方正黑体简体" w:eastAsia="方正黑体简体" w:cs="方正黑体简体"/>
                <w:kern w:val="0"/>
                <w:sz w:val="28"/>
                <w:szCs w:val="21"/>
              </w:rPr>
              <w:t>企业联系人</w:t>
            </w: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338" w:lineRule="exact"/>
              <w:jc w:val="center"/>
              <w:textAlignment w:val="auto"/>
              <w:rPr>
                <w:rFonts w:hint="eastAsia" w:ascii="方正黑体简体" w:hAnsi="方正黑体简体" w:eastAsia="方正黑体简体" w:cs="方正黑体简体"/>
                <w:kern w:val="0"/>
                <w:sz w:val="28"/>
                <w:szCs w:val="21"/>
              </w:rPr>
            </w:pPr>
            <w:r>
              <w:rPr>
                <w:rFonts w:hint="eastAsia" w:ascii="方正黑体简体" w:hAnsi="方正黑体简体" w:eastAsia="方正黑体简体" w:cs="方正黑体简体"/>
                <w:kern w:val="0"/>
                <w:sz w:val="28"/>
                <w:szCs w:val="21"/>
              </w:rPr>
              <w:t>联系方式</w:t>
            </w: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338" w:lineRule="exact"/>
              <w:jc w:val="center"/>
              <w:textAlignment w:val="auto"/>
              <w:rPr>
                <w:rFonts w:hint="eastAsia" w:ascii="方正黑体简体" w:hAnsi="方正黑体简体" w:eastAsia="方正黑体简体" w:cs="方正黑体简体"/>
                <w:kern w:val="0"/>
                <w:sz w:val="28"/>
                <w:szCs w:val="21"/>
              </w:rPr>
            </w:pPr>
            <w:r>
              <w:rPr>
                <w:rFonts w:hint="eastAsia" w:ascii="方正黑体简体" w:hAnsi="方正黑体简体" w:eastAsia="方正黑体简体" w:cs="方正黑体简体"/>
                <w:kern w:val="0"/>
                <w:sz w:val="28"/>
                <w:szCs w:val="21"/>
              </w:rPr>
              <w:t>2023年企业销售额</w:t>
            </w:r>
          </w:p>
          <w:p>
            <w:pPr>
              <w:keepNext w:val="0"/>
              <w:keepLines w:val="0"/>
              <w:pageBreakBefore w:val="0"/>
              <w:widowControl w:val="0"/>
              <w:kinsoku/>
              <w:wordWrap/>
              <w:overflowPunct/>
              <w:topLinePunct w:val="0"/>
              <w:autoSpaceDE/>
              <w:autoSpaceDN/>
              <w:bidi w:val="0"/>
              <w:adjustRightInd/>
              <w:snapToGrid/>
              <w:spacing w:line="338" w:lineRule="exact"/>
              <w:jc w:val="center"/>
              <w:textAlignment w:val="auto"/>
              <w:rPr>
                <w:rFonts w:hint="eastAsia" w:ascii="方正黑体简体" w:hAnsi="方正黑体简体" w:eastAsia="方正黑体简体" w:cs="方正黑体简体"/>
                <w:kern w:val="0"/>
                <w:sz w:val="28"/>
                <w:szCs w:val="21"/>
              </w:rPr>
            </w:pPr>
            <w:r>
              <w:rPr>
                <w:rFonts w:hint="eastAsia" w:ascii="方正黑体简体" w:hAnsi="方正黑体简体" w:eastAsia="方正黑体简体" w:cs="方正黑体简体"/>
                <w:kern w:val="0"/>
                <w:sz w:val="28"/>
                <w:szCs w:val="21"/>
              </w:rPr>
              <w:t>（亿元）</w:t>
            </w: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338" w:lineRule="exact"/>
              <w:jc w:val="center"/>
              <w:textAlignment w:val="auto"/>
              <w:rPr>
                <w:rFonts w:hint="eastAsia" w:ascii="方正黑体简体" w:hAnsi="方正黑体简体" w:eastAsia="方正黑体简体" w:cs="方正黑体简体"/>
                <w:kern w:val="0"/>
                <w:sz w:val="28"/>
                <w:szCs w:val="21"/>
              </w:rPr>
            </w:pPr>
            <w:r>
              <w:rPr>
                <w:rFonts w:hint="eastAsia" w:ascii="方正黑体简体" w:hAnsi="方正黑体简体" w:eastAsia="方正黑体简体" w:cs="方正黑体简体"/>
                <w:kern w:val="0"/>
                <w:sz w:val="28"/>
                <w:szCs w:val="21"/>
              </w:rPr>
              <w:t>2023年企业纳税额</w:t>
            </w:r>
          </w:p>
          <w:p>
            <w:pPr>
              <w:keepNext w:val="0"/>
              <w:keepLines w:val="0"/>
              <w:pageBreakBefore w:val="0"/>
              <w:widowControl w:val="0"/>
              <w:kinsoku/>
              <w:wordWrap/>
              <w:overflowPunct/>
              <w:topLinePunct w:val="0"/>
              <w:autoSpaceDE/>
              <w:autoSpaceDN/>
              <w:bidi w:val="0"/>
              <w:adjustRightInd/>
              <w:snapToGrid/>
              <w:spacing w:line="338" w:lineRule="exact"/>
              <w:jc w:val="center"/>
              <w:textAlignment w:val="auto"/>
              <w:rPr>
                <w:rFonts w:hint="eastAsia" w:ascii="方正黑体简体" w:hAnsi="方正黑体简体" w:eastAsia="方正黑体简体" w:cs="方正黑体简体"/>
                <w:kern w:val="0"/>
                <w:sz w:val="28"/>
                <w:szCs w:val="21"/>
              </w:rPr>
            </w:pPr>
            <w:r>
              <w:rPr>
                <w:rFonts w:hint="eastAsia" w:ascii="方正黑体简体" w:hAnsi="方正黑体简体" w:eastAsia="方正黑体简体" w:cs="方正黑体简体"/>
                <w:kern w:val="0"/>
                <w:sz w:val="28"/>
                <w:szCs w:val="21"/>
              </w:rPr>
              <w:t>（万元）</w:t>
            </w:r>
          </w:p>
        </w:tc>
        <w:tc>
          <w:tcPr>
            <w:tcW w:w="1988" w:type="dxa"/>
            <w:vAlign w:val="center"/>
          </w:tcPr>
          <w:p>
            <w:pPr>
              <w:keepNext w:val="0"/>
              <w:keepLines w:val="0"/>
              <w:pageBreakBefore w:val="0"/>
              <w:widowControl w:val="0"/>
              <w:kinsoku/>
              <w:wordWrap/>
              <w:overflowPunct/>
              <w:topLinePunct w:val="0"/>
              <w:autoSpaceDE/>
              <w:autoSpaceDN/>
              <w:bidi w:val="0"/>
              <w:adjustRightInd/>
              <w:snapToGrid/>
              <w:spacing w:line="338" w:lineRule="exact"/>
              <w:jc w:val="both"/>
              <w:textAlignment w:val="auto"/>
              <w:rPr>
                <w:rFonts w:hint="eastAsia" w:ascii="方正黑体简体" w:hAnsi="方正黑体简体" w:eastAsia="方正黑体简体" w:cs="方正黑体简体"/>
                <w:kern w:val="0"/>
                <w:sz w:val="28"/>
                <w:szCs w:val="21"/>
                <w:lang w:eastAsia="zh-CN"/>
              </w:rPr>
            </w:pPr>
            <w:r>
              <w:rPr>
                <w:rFonts w:hint="eastAsia" w:ascii="方正黑体简体" w:hAnsi="方正黑体简体" w:eastAsia="方正黑体简体" w:cs="方正黑体简体"/>
                <w:kern w:val="0"/>
                <w:sz w:val="28"/>
                <w:szCs w:val="21"/>
              </w:rPr>
              <w:t>初审是否通过</w:t>
            </w:r>
            <w:r>
              <w:rPr>
                <w:rFonts w:hint="eastAsia" w:ascii="方正黑体简体" w:hAnsi="方正黑体简体" w:eastAsia="方正黑体简体" w:cs="方正黑体简体"/>
                <w:kern w:val="0"/>
                <w:sz w:val="28"/>
                <w:szCs w:val="21"/>
                <w:lang w:eastAsia="zh-CN"/>
              </w:rPr>
              <w:t>（</w:t>
            </w:r>
            <w:r>
              <w:rPr>
                <w:rFonts w:hint="eastAsia" w:ascii="方正黑体简体" w:hAnsi="方正黑体简体" w:eastAsia="方正黑体简体" w:cs="方正黑体简体"/>
                <w:kern w:val="0"/>
                <w:sz w:val="28"/>
                <w:szCs w:val="21"/>
                <w:lang w:val="en-US" w:eastAsia="zh-CN"/>
              </w:rPr>
              <w:t>近三年</w:t>
            </w:r>
            <w:r>
              <w:rPr>
                <w:rFonts w:hint="eastAsia" w:ascii="方正黑体简体" w:hAnsi="方正黑体简体" w:eastAsia="方正黑体简体" w:cs="方正黑体简体"/>
                <w:kern w:val="0"/>
                <w:sz w:val="28"/>
                <w:szCs w:val="21"/>
              </w:rPr>
              <w:t>，</w:t>
            </w:r>
            <w:r>
              <w:rPr>
                <w:rFonts w:hint="eastAsia" w:ascii="方正黑体简体" w:hAnsi="方正黑体简体" w:eastAsia="方正黑体简体" w:cs="方正黑体简体"/>
                <w:kern w:val="0"/>
                <w:sz w:val="28"/>
                <w:szCs w:val="21"/>
                <w:lang w:val="en-US" w:eastAsia="zh-CN"/>
              </w:rPr>
              <w:t>不得存在</w:t>
            </w:r>
            <w:r>
              <w:rPr>
                <w:rFonts w:hint="eastAsia" w:ascii="方正黑体简体" w:hAnsi="方正黑体简体" w:eastAsia="方正黑体简体" w:cs="方正黑体简体"/>
                <w:kern w:val="0"/>
                <w:sz w:val="28"/>
                <w:szCs w:val="21"/>
              </w:rPr>
              <w:t>重大违法、违规及重大安全生产事故记录</w:t>
            </w:r>
            <w:r>
              <w:rPr>
                <w:rFonts w:hint="eastAsia" w:ascii="方正黑体简体" w:hAnsi="方正黑体简体" w:eastAsia="方正黑体简体" w:cs="方正黑体简体"/>
                <w:kern w:val="0"/>
                <w:sz w:val="28"/>
                <w:szCs w:val="21"/>
                <w:lang w:eastAsia="zh-CN"/>
              </w:rPr>
              <w:t>）</w:t>
            </w: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338" w:lineRule="exact"/>
              <w:jc w:val="center"/>
              <w:textAlignment w:val="auto"/>
              <w:rPr>
                <w:rFonts w:hint="eastAsia" w:ascii="方正黑体简体" w:hAnsi="方正黑体简体" w:eastAsia="方正黑体简体" w:cs="方正黑体简体"/>
                <w:kern w:val="0"/>
                <w:sz w:val="28"/>
                <w:szCs w:val="21"/>
              </w:rPr>
            </w:pPr>
            <w:r>
              <w:rPr>
                <w:rFonts w:hint="eastAsia" w:ascii="方正黑体简体" w:hAnsi="方正黑体简体" w:eastAsia="方正黑体简体" w:cs="方正黑体简体"/>
                <w:kern w:val="0"/>
                <w:sz w:val="28"/>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30" w:hRule="atLeast"/>
          <w:jc w:val="center"/>
        </w:trPr>
        <w:tc>
          <w:tcPr>
            <w:tcW w:w="442"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883"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988"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80" w:hRule="atLeast"/>
          <w:jc w:val="center"/>
        </w:trPr>
        <w:tc>
          <w:tcPr>
            <w:tcW w:w="442"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883"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988"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40" w:hRule="atLeast"/>
          <w:jc w:val="center"/>
        </w:trPr>
        <w:tc>
          <w:tcPr>
            <w:tcW w:w="442"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883"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988"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40" w:hRule="atLeast"/>
          <w:jc w:val="center"/>
        </w:trPr>
        <w:tc>
          <w:tcPr>
            <w:tcW w:w="442"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883"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988"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41" w:hRule="atLeast"/>
          <w:jc w:val="center"/>
        </w:trPr>
        <w:tc>
          <w:tcPr>
            <w:tcW w:w="442"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883"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988"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NEU-BZ-S92" w:hAnsi="NEU-BZ-S92" w:eastAsia="方正仿宋简体"/>
                <w:kern w:val="0"/>
                <w:sz w:val="32"/>
                <w:szCs w:val="22"/>
              </w:rPr>
            </w:pPr>
          </w:p>
        </w:tc>
      </w:tr>
    </w:tbl>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NEU-BZ-S92" w:hAnsi="NEU-BZ-S92" w:eastAsia="方正仿宋简体"/>
          <w:sz w:val="32"/>
          <w:lang w:eastAsia="zh-CN"/>
        </w:rPr>
      </w:pPr>
      <w:r>
        <w:rPr>
          <w:rFonts w:hint="eastAsia" w:ascii="NEU-BZ-S92" w:hAnsi="NEU-BZ-S92" w:eastAsia="方正仿宋简体"/>
          <w:kern w:val="0"/>
          <w:sz w:val="32"/>
          <w:szCs w:val="22"/>
        </w:rPr>
        <w:t>备注：所属数据为当</w:t>
      </w:r>
      <w:r>
        <w:rPr>
          <w:rFonts w:hint="eastAsia" w:ascii="NEU-BZ-S92" w:hAnsi="NEU-BZ-S92" w:eastAsia="方正仿宋简体"/>
          <w:kern w:val="0"/>
          <w:sz w:val="32"/>
          <w:szCs w:val="22"/>
          <w:lang w:val="en-US" w:eastAsia="zh-CN"/>
        </w:rPr>
        <w:t>年</w:t>
      </w:r>
      <w:r>
        <w:rPr>
          <w:rFonts w:hint="eastAsia" w:ascii="NEU-BZ-S92" w:hAnsi="NEU-BZ-S92" w:eastAsia="方正仿宋简体"/>
          <w:kern w:val="0"/>
          <w:sz w:val="32"/>
          <w:szCs w:val="22"/>
        </w:rPr>
        <w:t>发生的数据</w:t>
      </w:r>
      <w:r>
        <w:rPr>
          <w:rFonts w:ascii="NEU-BZ-S92" w:hAnsi="NEU-BZ-S92" w:eastAsia="方正仿宋简体"/>
          <w:kern w:val="0"/>
          <w:sz w:val="32"/>
          <w:szCs w:val="22"/>
        </w:rPr>
        <mc:AlternateContent>
          <mc:Choice Requires="wps">
            <w:drawing>
              <wp:anchor distT="0" distB="0" distL="114300" distR="114300" simplePos="0" relativeHeight="251659264" behindDoc="0" locked="0" layoutInCell="1" allowOverlap="1">
                <wp:simplePos x="0" y="0"/>
                <wp:positionH relativeFrom="page">
                  <wp:posOffset>9194800</wp:posOffset>
                </wp:positionH>
                <wp:positionV relativeFrom="paragraph">
                  <wp:posOffset>5613400</wp:posOffset>
                </wp:positionV>
                <wp:extent cx="1130300" cy="203200"/>
                <wp:effectExtent l="0" t="0" r="0" b="0"/>
                <wp:wrapNone/>
                <wp:docPr id="4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exact"/>
                              <w:jc w:val="center"/>
                              <w:rPr>
                                <w:kern w:val="0"/>
                                <w:szCs w:val="22"/>
                              </w:rPr>
                            </w:pPr>
                            <w:r>
                              <w:rPr>
                                <w:rFonts w:hint="eastAsia" w:ascii="Arial" w:hAnsi="Arial" w:eastAsia="Arial"/>
                                <w:color w:val="000000"/>
                                <w:kern w:val="0"/>
                                <w:sz w:val="24"/>
                                <w:szCs w:val="22"/>
                              </w:rPr>
                              <w:t>-19-</w:t>
                            </w:r>
                          </w:p>
                        </w:txbxContent>
                      </wps:txbx>
                      <wps:bodyPr lIns="25400" tIns="0" rIns="25400" bIns="0">
                        <a:noAutofit/>
                      </wps:bodyPr>
                    </wps:wsp>
                  </a:graphicData>
                </a:graphic>
              </wp:anchor>
            </w:drawing>
          </mc:Choice>
          <mc:Fallback>
            <w:pict>
              <v:shape id="文本框 2" o:spid="_x0000_s1026" o:spt="202" type="#_x0000_t202" style="position:absolute;left:0pt;margin-left:724pt;margin-top:442pt;height:16pt;width:89pt;mso-position-horizontal-relative:page;z-index:251659264;mso-width-relative:page;mso-height-relative:page;" filled="f" stroked="f" coordsize="21600,21600" o:gfxdata="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lDcwXaAAAADQEAAA8AAAAAAAAAAQAgAAAAIgAAAGRycy9kb3du&#10;cmV2LnhtbFBLAQIUABQAAAAIAIdO4kCeaOXRxAEAAF8DAAAOAAAAAAAAAAEAIAAAACkBAABkcnMv&#10;ZTJvRG9jLnhtbFBLBQYAAAAABgAGAFkBAABfBQAAAAA=&#10;">
                <v:fill on="f" focussize="0,0"/>
                <v:stroke on="f" weight="0.5pt"/>
                <v:imagedata o:title=""/>
                <o:lock v:ext="edit" aspectratio="f"/>
                <v:textbox inset="2pt,0mm,2pt,0mm">
                  <w:txbxContent>
                    <w:p>
                      <w:pPr>
                        <w:spacing w:line="360" w:lineRule="exact"/>
                        <w:jc w:val="center"/>
                        <w:rPr>
                          <w:kern w:val="0"/>
                          <w:szCs w:val="22"/>
                        </w:rPr>
                      </w:pPr>
                      <w:r>
                        <w:rPr>
                          <w:rFonts w:hint="eastAsia" w:ascii="Arial" w:hAnsi="Arial" w:eastAsia="Arial"/>
                          <w:color w:val="000000"/>
                          <w:kern w:val="0"/>
                          <w:sz w:val="24"/>
                          <w:szCs w:val="22"/>
                        </w:rPr>
                        <w:t>-19-</w:t>
                      </w:r>
                    </w:p>
                  </w:txbxContent>
                </v:textbox>
              </v:shape>
            </w:pict>
          </mc:Fallback>
        </mc:AlternateContent>
      </w:r>
      <w:r>
        <w:rPr>
          <w:rFonts w:hint="eastAsia" w:ascii="NEU-BZ-S92" w:hAnsi="NEU-BZ-S92" w:eastAsia="方正仿宋简体"/>
          <w:kern w:val="0"/>
          <w:sz w:val="32"/>
          <w:szCs w:val="22"/>
          <w:lang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NEU-BZ-S92">
    <w:panose1 w:val="02020503000000020003"/>
    <w:charset w:val="86"/>
    <w:family w:val="auto"/>
    <w:pitch w:val="default"/>
    <w:sig w:usb0="E00002FF" w:usb1="5ACFECFE" w:usb2="05000016" w:usb3="00000000" w:csb0="003E0001"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kern w:val="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YmFjYTVjYjkyNjkzNWUzYzQ3NTFjZTk4MDk2NjEifQ=="/>
  </w:docVars>
  <w:rsids>
    <w:rsidRoot w:val="07460832"/>
    <w:rsid w:val="034224A0"/>
    <w:rsid w:val="04F80D9E"/>
    <w:rsid w:val="07460832"/>
    <w:rsid w:val="09E1740A"/>
    <w:rsid w:val="0CBE467B"/>
    <w:rsid w:val="0D79655B"/>
    <w:rsid w:val="0FB704B2"/>
    <w:rsid w:val="128E5230"/>
    <w:rsid w:val="1482113B"/>
    <w:rsid w:val="15043971"/>
    <w:rsid w:val="19C67C3A"/>
    <w:rsid w:val="19D379DD"/>
    <w:rsid w:val="218E395F"/>
    <w:rsid w:val="26EA4A52"/>
    <w:rsid w:val="29F019DC"/>
    <w:rsid w:val="2A7644C3"/>
    <w:rsid w:val="33AF6DD2"/>
    <w:rsid w:val="34D84CF4"/>
    <w:rsid w:val="38BA4059"/>
    <w:rsid w:val="395A7D3A"/>
    <w:rsid w:val="3B9F7959"/>
    <w:rsid w:val="3D6F4DD4"/>
    <w:rsid w:val="3DFD6F30"/>
    <w:rsid w:val="401007BC"/>
    <w:rsid w:val="4049238F"/>
    <w:rsid w:val="46252A99"/>
    <w:rsid w:val="4A275904"/>
    <w:rsid w:val="4C4506E0"/>
    <w:rsid w:val="4F171592"/>
    <w:rsid w:val="53DB62DA"/>
    <w:rsid w:val="5E495CD6"/>
    <w:rsid w:val="68185356"/>
    <w:rsid w:val="6B2111D2"/>
    <w:rsid w:val="76960909"/>
    <w:rsid w:val="795E1368"/>
    <w:rsid w:val="79994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2491</Words>
  <Characters>2674</Characters>
  <Lines>0</Lines>
  <Paragraphs>0</Paragraphs>
  <TotalTime>0</TotalTime>
  <ScaleCrop>false</ScaleCrop>
  <LinksUpToDate>false</LinksUpToDate>
  <CharactersWithSpaces>2953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2023-04-10T01:57:00Z</dcterms:created>
  <dc:creator>Davon_Zhung</dc:creator>
  <cp:lastModifiedBy>pzs</cp:lastModifiedBy>
  <cp:lastPrinted>2023-06-29T01:32:00Z</cp:lastPrinted>
  <dcterms:modified xsi:type="dcterms:W3CDTF">2023-07-05T03:21:45Z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BEC30FFF058E44CD96EC7CF775D67750_13</vt:lpwstr>
  </property>
</Properties>
</file>