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</w:p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</w:t>
      </w:r>
    </w:p>
    <w:p>
      <w:pPr>
        <w:ind w:left="655" w:leftChars="-172" w:hanging="1016" w:hangingChars="230"/>
        <w:jc w:val="center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   </w:t>
      </w:r>
      <w:r>
        <w:rPr>
          <w:rFonts w:hint="eastAsia"/>
          <w:b/>
          <w:sz w:val="44"/>
          <w:szCs w:val="44"/>
          <w:lang w:eastAsia="zh-CN"/>
        </w:rPr>
        <w:t>揭西</w:t>
      </w:r>
      <w:r>
        <w:rPr>
          <w:rFonts w:hint="eastAsia"/>
          <w:b/>
          <w:sz w:val="44"/>
          <w:szCs w:val="44"/>
          <w:lang w:val="en-US" w:eastAsia="zh-CN"/>
        </w:rPr>
        <w:t>县汇龙湾花园小区</w:t>
      </w:r>
      <w:r>
        <w:rPr>
          <w:rFonts w:hint="eastAsia"/>
          <w:b/>
          <w:sz w:val="44"/>
          <w:szCs w:val="44"/>
          <w:lang w:eastAsia="zh-CN"/>
        </w:rPr>
        <w:t>建设工程规划</w:t>
      </w:r>
      <w:r>
        <w:rPr>
          <w:rFonts w:hint="eastAsia"/>
          <w:b/>
          <w:sz w:val="44"/>
          <w:szCs w:val="44"/>
          <w:lang w:val="en-US" w:eastAsia="zh-CN"/>
        </w:rPr>
        <w:t xml:space="preserve">           </w:t>
      </w:r>
      <w:r>
        <w:rPr>
          <w:rFonts w:hint="eastAsia"/>
          <w:b/>
          <w:sz w:val="44"/>
          <w:szCs w:val="44"/>
          <w:lang w:eastAsia="zh-CN"/>
        </w:rPr>
        <w:t>许可证批后公告</w:t>
      </w:r>
    </w:p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揭西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自然资规</w:t>
      </w:r>
      <w:r>
        <w:rPr>
          <w:rFonts w:hint="eastAsia" w:ascii="仿宋" w:hAnsi="仿宋" w:eastAsia="仿宋" w:cs="仿宋"/>
          <w:sz w:val="28"/>
          <w:szCs w:val="28"/>
        </w:rPr>
        <w:t>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告</w:t>
      </w:r>
      <w:r>
        <w:rPr>
          <w:rFonts w:hint="eastAsia" w:ascii="仿宋" w:hAnsi="仿宋" w:eastAsia="仿宋" w:cs="仿宋"/>
          <w:sz w:val="28"/>
          <w:szCs w:val="28"/>
        </w:rPr>
        <w:t>〔20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〕0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35</w:t>
      </w:r>
      <w:r>
        <w:rPr>
          <w:rFonts w:hint="eastAsia" w:ascii="仿宋" w:hAnsi="仿宋" w:eastAsia="仿宋" w:cs="仿宋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sz w:val="32"/>
          <w:szCs w:val="32"/>
        </w:rPr>
      </w:pPr>
    </w:p>
    <w:p>
      <w:pPr>
        <w:ind w:left="375" w:leftChars="-172" w:hanging="736" w:hangingChars="23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根据依照《中华人民共和国城乡规划法》第四十条规定，经审核，揭西县汇龙湾花园小区符合城乡规划要求，给予颁发《建设工程规划许可证》：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建设单位：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揭西县泰利贤房地产开发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揭西县汇龙湾花园小区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三、建设位置：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揭西县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棉湖镇湖西村大龙秋一地段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、建筑规模：本宗地规划建设用地面积：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14102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.07㎡；总建筑面积：55250.89㎡，其中计容面积：42302.29㎡，（其中商业建筑面积：1144.36平方米，住宅建筑面积40319.51㎡，配套设施面积：838.42㎡），不计容面积：12948.6㎡；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容积率：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3.0；建筑密度：27.67%；绿地率：36.79%；建筑高度：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80m；停车位：301个。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right="0" w:firstLine="960" w:firstLineChars="3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五、建设工程规划许可证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号：建字第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445222202000012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发证日期：20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监督电话：0663-55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/>
          <w:b/>
          <w:sz w:val="28"/>
          <w:szCs w:val="28"/>
        </w:rPr>
        <w:t>揭西县</w:t>
      </w:r>
      <w:r>
        <w:rPr>
          <w:rFonts w:hint="eastAsia"/>
          <w:b/>
          <w:sz w:val="28"/>
          <w:szCs w:val="28"/>
          <w:lang w:eastAsia="zh-CN"/>
        </w:rPr>
        <w:t>自然资源</w:t>
      </w:r>
      <w:r>
        <w:rPr>
          <w:rFonts w:hint="eastAsia"/>
          <w:b/>
          <w:sz w:val="28"/>
          <w:szCs w:val="28"/>
        </w:rPr>
        <w:t>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/>
          <w:b/>
          <w:sz w:val="28"/>
          <w:szCs w:val="28"/>
        </w:rPr>
        <w:t xml:space="preserve">  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7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rFonts w:hint="eastAsia"/>
          <w:b/>
          <w:sz w:val="28"/>
          <w:szCs w:val="28"/>
        </w:rPr>
        <w:t>日</w:t>
      </w:r>
    </w:p>
    <w:sectPr>
      <w:pgSz w:w="11906" w:h="16838"/>
      <w:pgMar w:top="1134" w:right="850" w:bottom="1134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80C53B"/>
    <w:multiLevelType w:val="singleLevel"/>
    <w:tmpl w:val="FF80C5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24ACD"/>
    <w:rsid w:val="0A740DC2"/>
    <w:rsid w:val="35924ACD"/>
    <w:rsid w:val="3DE0510B"/>
    <w:rsid w:val="4C98577D"/>
    <w:rsid w:val="534E2ABB"/>
    <w:rsid w:val="738455D5"/>
    <w:rsid w:val="7EE55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2019-08-05T08:36:00Z</dcterms:created>
  <dc:creator>Administrator</dc:creator>
  <cp:lastModifiedBy>Administrator</cp:lastModifiedBy>
  <cp:lastPrinted>2019-12-12T11:13:00Z</cp:lastPrinted>
  <dcterms:modified xsi:type="dcterms:W3CDTF">2020-07-06T06:50:57Z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