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bookmarkStart w:id="2" w:name="_GoBack"/>
      <w:r>
        <w:rPr>
          <w:rFonts w:hint="eastAsia" w:ascii="方正小标宋简体" w:hAnsi="方正小标宋简体" w:eastAsia="方正小标宋简体" w:cs="方正小标宋简体"/>
          <w:b w:val="0"/>
          <w:bCs w:val="0"/>
          <w:sz w:val="44"/>
          <w:szCs w:val="44"/>
          <w:lang w:eastAsia="zh-CN"/>
        </w:rPr>
        <w:t>揭西县</w:t>
      </w:r>
      <w:r>
        <w:rPr>
          <w:rFonts w:hint="eastAsia" w:ascii="方正小标宋简体" w:hAnsi="方正小标宋简体" w:eastAsia="方正小标宋简体" w:cs="方正小标宋简体"/>
          <w:b w:val="0"/>
          <w:bCs w:val="0"/>
          <w:sz w:val="44"/>
          <w:szCs w:val="44"/>
        </w:rPr>
        <w:t>2020年“安全生产月”和</w:t>
      </w:r>
    </w:p>
    <w:p>
      <w:pPr>
        <w:pStyle w:val="3"/>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“安全生产</w:t>
      </w:r>
      <w:r>
        <w:rPr>
          <w:rFonts w:hint="eastAsia" w:ascii="方正小标宋简体" w:hAnsi="方正小标宋简体" w:eastAsia="方正小标宋简体" w:cs="方正小标宋简体"/>
          <w:b w:val="0"/>
          <w:bCs w:val="0"/>
          <w:sz w:val="44"/>
          <w:szCs w:val="44"/>
          <w:lang w:eastAsia="zh-CN"/>
        </w:rPr>
        <w:t>南粤</w:t>
      </w:r>
      <w:r>
        <w:rPr>
          <w:rFonts w:hint="eastAsia" w:ascii="方正小标宋简体" w:hAnsi="方正小标宋简体" w:eastAsia="方正小标宋简体" w:cs="方正小标宋简体"/>
          <w:b w:val="0"/>
          <w:bCs w:val="0"/>
          <w:sz w:val="44"/>
          <w:szCs w:val="44"/>
        </w:rPr>
        <w:t>行”活动方案</w:t>
      </w:r>
    </w:p>
    <w:bookmarkEnd w:id="2"/>
    <w:p>
      <w:pPr>
        <w:keepNext w:val="0"/>
        <w:keepLines w:val="0"/>
        <w:pageBreakBefore w:val="0"/>
        <w:widowControl w:val="0"/>
        <w:tabs>
          <w:tab w:val="left" w:pos="8374"/>
        </w:tabs>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eastAsia" w:ascii="Times New Roman" w:hAnsi="Times New Roman" w:eastAsia="仿宋_GB2312" w:cs="Times New Roman"/>
          <w:sz w:val="36"/>
          <w:szCs w:val="36"/>
          <w:lang w:eastAsia="zh-CN"/>
        </w:rPr>
      </w:pPr>
      <w:r>
        <w:rPr>
          <w:rFonts w:hint="eastAsia" w:ascii="Times New Roman" w:hAnsi="Times New Roman" w:cs="Times New Roman"/>
          <w:sz w:val="36"/>
          <w:szCs w:val="36"/>
          <w:lang w:eastAsia="zh-CN"/>
        </w:rPr>
        <w:t>　　</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rPr>
        <w:t>今年6月是全国第1</w:t>
      </w:r>
      <w:r>
        <w:rPr>
          <w:rFonts w:hint="default" w:ascii="Times New Roman" w:hAnsi="Times New Roman" w:eastAsia="仿宋" w:cs="Times New Roman"/>
          <w:sz w:val="32"/>
          <w:szCs w:val="32"/>
          <w:lang w:val="en-US" w:eastAsia="zh-CN"/>
        </w:rPr>
        <w:t>9</w:t>
      </w:r>
      <w:r>
        <w:rPr>
          <w:rFonts w:hint="default" w:ascii="Times New Roman" w:hAnsi="Times New Roman" w:eastAsia="仿宋" w:cs="Times New Roman"/>
          <w:sz w:val="32"/>
          <w:szCs w:val="32"/>
        </w:rPr>
        <w:t>个“安全生产月”，为认真贯彻落实习近平总书记“从根本上消除事故隐患，有效遏制重特大事故发生”的重要指示精神，推</w:t>
      </w:r>
      <w:r>
        <w:rPr>
          <w:rFonts w:hint="eastAsia" w:eastAsia="仿宋" w:cs="Times New Roman"/>
          <w:sz w:val="32"/>
          <w:szCs w:val="32"/>
          <w:lang w:eastAsia="zh-CN"/>
        </w:rPr>
        <w:t>进</w:t>
      </w:r>
      <w:r>
        <w:rPr>
          <w:rFonts w:hint="default" w:ascii="Times New Roman" w:hAnsi="Times New Roman" w:eastAsia="仿宋" w:cs="Times New Roman"/>
          <w:sz w:val="32"/>
          <w:szCs w:val="32"/>
        </w:rPr>
        <w:t>全</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安全生产</w:t>
      </w:r>
      <w:r>
        <w:rPr>
          <w:rFonts w:hint="eastAsia" w:ascii="Times New Roman" w:hAnsi="Times New Roman" w:eastAsia="仿宋" w:cs="Times New Roman"/>
          <w:sz w:val="32"/>
          <w:szCs w:val="32"/>
          <w:lang w:eastAsia="zh-CN"/>
        </w:rPr>
        <w:t>六大</w:t>
      </w:r>
      <w:r>
        <w:rPr>
          <w:rFonts w:hint="default" w:ascii="Times New Roman" w:hAnsi="Times New Roman" w:eastAsia="仿宋" w:cs="Times New Roman"/>
          <w:sz w:val="32"/>
          <w:szCs w:val="32"/>
        </w:rPr>
        <w:t>专项整治行动安全风险隐患排查整治工作开展，根据</w:t>
      </w:r>
      <w:r>
        <w:rPr>
          <w:rFonts w:hint="default" w:ascii="Times New Roman" w:hAnsi="Times New Roman" w:eastAsia="仿宋" w:cs="Times New Roman"/>
          <w:sz w:val="32"/>
          <w:szCs w:val="32"/>
          <w:lang w:eastAsia="zh-CN"/>
        </w:rPr>
        <w:t>国家和省</w:t>
      </w:r>
      <w:r>
        <w:rPr>
          <w:rFonts w:hint="eastAsia" w:ascii="Times New Roman" w:hAnsi="Times New Roman" w:eastAsia="仿宋" w:cs="Times New Roman"/>
          <w:sz w:val="32"/>
          <w:szCs w:val="32"/>
          <w:lang w:eastAsia="zh-CN"/>
        </w:rPr>
        <w:t>市</w:t>
      </w:r>
      <w:r>
        <w:rPr>
          <w:rFonts w:hint="default" w:ascii="Times New Roman" w:hAnsi="Times New Roman" w:eastAsia="仿宋" w:cs="Times New Roman"/>
          <w:sz w:val="32"/>
          <w:szCs w:val="32"/>
          <w:lang w:eastAsia="zh-CN"/>
        </w:rPr>
        <w:t>相关文件</w:t>
      </w:r>
      <w:r>
        <w:rPr>
          <w:rFonts w:hint="default" w:ascii="Times New Roman" w:hAnsi="Times New Roman" w:eastAsia="仿宋" w:cs="Times New Roman"/>
          <w:sz w:val="32"/>
          <w:szCs w:val="32"/>
        </w:rPr>
        <w:t>精神，开展</w:t>
      </w:r>
      <w:r>
        <w:rPr>
          <w:rFonts w:hint="default" w:ascii="Times New Roman" w:hAnsi="Times New Roman" w:eastAsia="仿宋" w:cs="Times New Roman"/>
          <w:sz w:val="32"/>
          <w:szCs w:val="32"/>
          <w:lang w:eastAsia="zh-CN"/>
        </w:rPr>
        <w:t>揭</w:t>
      </w:r>
      <w:r>
        <w:rPr>
          <w:rFonts w:hint="eastAsia" w:ascii="Times New Roman" w:hAnsi="Times New Roman" w:eastAsia="仿宋" w:cs="Times New Roman"/>
          <w:sz w:val="32"/>
          <w:szCs w:val="32"/>
          <w:lang w:eastAsia="zh-CN"/>
        </w:rPr>
        <w:t>西县</w:t>
      </w:r>
      <w:r>
        <w:rPr>
          <w:rFonts w:hint="default" w:ascii="Times New Roman" w:hAnsi="Times New Roman" w:eastAsia="仿宋" w:cs="Times New Roman"/>
          <w:sz w:val="32"/>
          <w:szCs w:val="32"/>
        </w:rPr>
        <w:t>20</w:t>
      </w:r>
      <w:r>
        <w:rPr>
          <w:rFonts w:hint="default" w:ascii="Times New Roman" w:hAnsi="Times New Roman" w:eastAsia="仿宋" w:cs="Times New Roman"/>
          <w:sz w:val="32"/>
          <w:szCs w:val="32"/>
          <w:lang w:val="en-US" w:eastAsia="zh-CN"/>
        </w:rPr>
        <w:t>20</w:t>
      </w:r>
      <w:r>
        <w:rPr>
          <w:rFonts w:hint="default" w:ascii="Times New Roman" w:hAnsi="Times New Roman" w:eastAsia="仿宋" w:cs="Times New Roman"/>
          <w:sz w:val="32"/>
          <w:szCs w:val="32"/>
        </w:rPr>
        <w:t>年“安全生产月”和“安全生产</w:t>
      </w:r>
      <w:r>
        <w:rPr>
          <w:rFonts w:hint="default" w:ascii="Times New Roman" w:hAnsi="Times New Roman" w:eastAsia="仿宋" w:cs="Times New Roman"/>
          <w:sz w:val="32"/>
          <w:szCs w:val="32"/>
          <w:lang w:val="en-US" w:eastAsia="zh-CN"/>
        </w:rPr>
        <w:t>南粤</w:t>
      </w:r>
      <w:r>
        <w:rPr>
          <w:rFonts w:hint="default" w:ascii="Times New Roman" w:hAnsi="Times New Roman" w:eastAsia="仿宋" w:cs="Times New Roman"/>
          <w:sz w:val="32"/>
          <w:szCs w:val="32"/>
        </w:rPr>
        <w:t>行”活动。结合我</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实际，制订本方案。</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cs="Times New Roman"/>
          <w:sz w:val="32"/>
          <w:szCs w:val="32"/>
        </w:rPr>
      </w:pPr>
      <w:r>
        <w:rPr>
          <w:rFonts w:hint="eastAsia" w:ascii="Times New Roman" w:hAnsi="Times New Roman" w:cs="Times New Roman"/>
          <w:sz w:val="32"/>
          <w:szCs w:val="32"/>
          <w:lang w:eastAsia="zh-CN"/>
        </w:rPr>
        <w:t>　　</w:t>
      </w:r>
      <w:r>
        <w:rPr>
          <w:rFonts w:hint="default" w:ascii="Times New Roman" w:hAnsi="Times New Roman" w:cs="Times New Roman"/>
          <w:sz w:val="32"/>
          <w:szCs w:val="32"/>
        </w:rPr>
        <w:t>一、指导思想和目标</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rPr>
        <w:t>以习近平新时代中国特色社会主义思想为指导，深入宣传贯彻党的十九届四中全会和习近平总书记关于安全生产的重要论述精神，贯彻落实党中央、国务院</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省委、省政府</w:t>
      </w:r>
      <w:r>
        <w:rPr>
          <w:rFonts w:hint="default" w:ascii="Times New Roman" w:hAnsi="Times New Roman" w:eastAsia="仿宋" w:cs="Times New Roman"/>
          <w:sz w:val="32"/>
          <w:szCs w:val="32"/>
          <w:lang w:eastAsia="zh-CN"/>
        </w:rPr>
        <w:t>和市委、市政府</w:t>
      </w:r>
      <w:r>
        <w:rPr>
          <w:rFonts w:hint="default" w:ascii="Times New Roman" w:hAnsi="Times New Roman" w:eastAsia="仿宋" w:cs="Times New Roman"/>
          <w:sz w:val="32"/>
          <w:szCs w:val="32"/>
        </w:rPr>
        <w:t>关于安全生产的重大决策部署，以</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消除事故隐患，筑牢安全防线</w:t>
      </w:r>
      <w:r>
        <w:rPr>
          <w:rFonts w:hint="eastAsia" w:ascii="仿宋_GB2312" w:hAnsi="仿宋_GB2312" w:eastAsia="仿宋_GB2312" w:cs="仿宋_GB2312"/>
          <w:sz w:val="32"/>
          <w:szCs w:val="32"/>
        </w:rPr>
        <w:t>”为主题，开展既有</w:t>
      </w:r>
      <w:r>
        <w:rPr>
          <w:rFonts w:hint="default" w:ascii="Times New Roman" w:hAnsi="Times New Roman" w:eastAsia="仿宋" w:cs="Times New Roman"/>
          <w:sz w:val="32"/>
          <w:szCs w:val="32"/>
        </w:rPr>
        <w:t>声势又有实效的宣传教育活动，树牢安全发展理念，增强全民安全意识，提升公众安全素质，促进安全生产水平提升和安全生产形势持续稳定好转，有效维护人民群众生命财产安全，不断增强人民群众获得感、幸福感、安全感</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为决胜全面建成小康社会、决战脱贫攻坚营造稳定的安全生产环境。</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21"/>
          <w:sz w:val="32"/>
          <w:szCs w:val="32"/>
        </w:rPr>
      </w:pPr>
      <w:r>
        <w:rPr>
          <w:rFonts w:hint="eastAsia" w:eastAsia="黑体" w:cs="Times New Roman"/>
          <w:color w:val="000000"/>
          <w:kern w:val="21"/>
          <w:sz w:val="32"/>
          <w:szCs w:val="32"/>
          <w:lang w:eastAsia="zh-CN"/>
        </w:rPr>
        <w:t>　　</w:t>
      </w:r>
      <w:r>
        <w:rPr>
          <w:rFonts w:hint="default" w:ascii="Times New Roman" w:hAnsi="Times New Roman" w:eastAsia="黑体" w:cs="Times New Roman"/>
          <w:color w:val="000000"/>
          <w:kern w:val="21"/>
          <w:sz w:val="32"/>
          <w:szCs w:val="32"/>
          <w:lang w:eastAsia="zh-CN"/>
        </w:rPr>
        <w:t>二、</w:t>
      </w:r>
      <w:r>
        <w:rPr>
          <w:rFonts w:hint="default" w:ascii="Times New Roman" w:hAnsi="Times New Roman" w:eastAsia="黑体" w:cs="Times New Roman"/>
          <w:color w:val="000000"/>
          <w:kern w:val="21"/>
          <w:sz w:val="32"/>
          <w:szCs w:val="32"/>
        </w:rPr>
        <w:t>活动主题</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黑体" w:cs="Times New Roman"/>
          <w:sz w:val="32"/>
          <w:szCs w:val="32"/>
          <w:lang w:val="en-US" w:eastAsia="zh-CN"/>
        </w:rPr>
      </w:pPr>
      <w:r>
        <w:rPr>
          <w:rFonts w:hint="eastAsia" w:eastAsia="黑体" w:cs="Times New Roman"/>
          <w:sz w:val="32"/>
          <w:szCs w:val="32"/>
          <w:lang w:val="en-US" w:eastAsia="zh-CN"/>
        </w:rPr>
        <w:t>　　</w:t>
      </w:r>
      <w:r>
        <w:rPr>
          <w:rFonts w:hint="default" w:ascii="Times New Roman" w:hAnsi="Times New Roman" w:eastAsia="黑体" w:cs="Times New Roman"/>
          <w:sz w:val="32"/>
          <w:szCs w:val="32"/>
          <w:lang w:val="en-US" w:eastAsia="zh-CN"/>
        </w:rPr>
        <w:t>消除事故隐患，筑牢安全防线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21"/>
          <w:sz w:val="32"/>
          <w:szCs w:val="32"/>
        </w:rPr>
      </w:pPr>
      <w:r>
        <w:rPr>
          <w:rFonts w:hint="eastAsia" w:ascii="Times New Roman" w:hAnsi="Times New Roman" w:eastAsia="黑体" w:cs="Times New Roman"/>
          <w:color w:val="000000"/>
          <w:kern w:val="21"/>
          <w:sz w:val="32"/>
          <w:szCs w:val="32"/>
          <w:lang w:eastAsia="zh-CN"/>
        </w:rPr>
        <w:t>　　</w:t>
      </w:r>
      <w:r>
        <w:rPr>
          <w:rFonts w:hint="default" w:ascii="Times New Roman" w:hAnsi="Times New Roman" w:eastAsia="黑体" w:cs="Times New Roman"/>
          <w:color w:val="000000"/>
          <w:kern w:val="21"/>
          <w:sz w:val="32"/>
          <w:szCs w:val="32"/>
          <w:lang w:eastAsia="zh-CN"/>
        </w:rPr>
        <w:t>三、</w:t>
      </w:r>
      <w:r>
        <w:rPr>
          <w:rFonts w:hint="default" w:ascii="Times New Roman" w:hAnsi="Times New Roman" w:eastAsia="黑体" w:cs="Times New Roman"/>
          <w:color w:val="000000"/>
          <w:kern w:val="21"/>
          <w:sz w:val="32"/>
          <w:szCs w:val="32"/>
        </w:rPr>
        <w:t>活动时间</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lang w:eastAsia="zh-CN"/>
        </w:rPr>
        <w:t>（一）“安全生产月”活动：</w:t>
      </w:r>
      <w:r>
        <w:rPr>
          <w:rFonts w:hint="default" w:ascii="Times New Roman" w:hAnsi="Times New Roman" w:eastAsia="仿宋" w:cs="Times New Roman"/>
          <w:sz w:val="32"/>
          <w:szCs w:val="32"/>
        </w:rPr>
        <w:t>6月1日至</w:t>
      </w:r>
      <w:r>
        <w:rPr>
          <w:rFonts w:hint="default"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月30日。</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lang w:eastAsia="zh-CN"/>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lang w:eastAsia="zh-CN"/>
        </w:rPr>
        <w:t>（二）“</w:t>
      </w:r>
      <w:r>
        <w:rPr>
          <w:rFonts w:hint="default" w:ascii="Times New Roman" w:hAnsi="Times New Roman" w:eastAsia="仿宋" w:cs="Times New Roman"/>
          <w:sz w:val="32"/>
          <w:szCs w:val="32"/>
        </w:rPr>
        <w:t>安全生产</w:t>
      </w:r>
      <w:r>
        <w:rPr>
          <w:rFonts w:hint="default" w:ascii="Times New Roman" w:hAnsi="Times New Roman" w:eastAsia="仿宋" w:cs="Times New Roman"/>
          <w:sz w:val="32"/>
          <w:szCs w:val="32"/>
          <w:lang w:eastAsia="zh-CN"/>
        </w:rPr>
        <w:t>南粤</w:t>
      </w:r>
      <w:r>
        <w:rPr>
          <w:rFonts w:hint="default" w:ascii="Times New Roman" w:hAnsi="Times New Roman" w:eastAsia="仿宋" w:cs="Times New Roman"/>
          <w:sz w:val="32"/>
          <w:szCs w:val="32"/>
        </w:rPr>
        <w:t>行</w:t>
      </w:r>
      <w:r>
        <w:rPr>
          <w:rFonts w:hint="default" w:ascii="Times New Roman" w:hAnsi="Times New Roman" w:eastAsia="仿宋" w:cs="Times New Roman"/>
          <w:sz w:val="32"/>
          <w:szCs w:val="32"/>
          <w:lang w:eastAsia="zh-CN"/>
        </w:rPr>
        <w:t>”活动：</w:t>
      </w:r>
      <w:r>
        <w:rPr>
          <w:rFonts w:hint="default" w:ascii="Times New Roman" w:hAnsi="Times New Roman" w:eastAsia="仿宋" w:cs="Times New Roman"/>
          <w:sz w:val="32"/>
          <w:szCs w:val="32"/>
        </w:rPr>
        <w:t>6月1日至</w:t>
      </w:r>
      <w:r>
        <w:rPr>
          <w:rFonts w:hint="default" w:ascii="Times New Roman" w:hAnsi="Times New Roman" w:eastAsia="仿宋" w:cs="Times New Roman"/>
          <w:sz w:val="32"/>
          <w:szCs w:val="32"/>
          <w:lang w:val="en-US" w:eastAsia="zh-CN"/>
        </w:rPr>
        <w:t>12</w:t>
      </w:r>
      <w:r>
        <w:rPr>
          <w:rFonts w:hint="default" w:ascii="Times New Roman" w:hAnsi="Times New Roman" w:eastAsia="仿宋" w:cs="Times New Roman"/>
          <w:sz w:val="32"/>
          <w:szCs w:val="32"/>
        </w:rPr>
        <w:t>月3</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日。</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21"/>
          <w:sz w:val="32"/>
          <w:szCs w:val="32"/>
        </w:rPr>
      </w:pPr>
      <w:r>
        <w:rPr>
          <w:rFonts w:hint="eastAsia" w:ascii="Times New Roman" w:hAnsi="Times New Roman" w:eastAsia="黑体" w:cs="Times New Roman"/>
          <w:color w:val="000000"/>
          <w:kern w:val="21"/>
          <w:sz w:val="32"/>
          <w:szCs w:val="32"/>
          <w:lang w:eastAsia="zh-CN"/>
        </w:rPr>
        <w:t>　　</w:t>
      </w:r>
      <w:r>
        <w:rPr>
          <w:rFonts w:hint="default" w:ascii="Times New Roman" w:hAnsi="Times New Roman" w:eastAsia="黑体" w:cs="Times New Roman"/>
          <w:color w:val="000000"/>
          <w:kern w:val="21"/>
          <w:sz w:val="32"/>
          <w:szCs w:val="32"/>
        </w:rPr>
        <w:t>四、组织架构</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rPr>
        <w:t>成</w:t>
      </w:r>
      <w:r>
        <w:rPr>
          <w:rFonts w:hint="default" w:ascii="Times New Roman" w:hAnsi="Times New Roman" w:eastAsia="仿宋" w:cs="Times New Roman"/>
          <w:sz w:val="32"/>
          <w:szCs w:val="32"/>
          <w:lang w:eastAsia="zh-CN"/>
        </w:rPr>
        <w:t>立</w:t>
      </w:r>
      <w:r>
        <w:rPr>
          <w:rFonts w:hint="default" w:ascii="Times New Roman" w:hAnsi="Times New Roman" w:eastAsia="仿宋" w:cs="Times New Roman"/>
          <w:sz w:val="32"/>
          <w:szCs w:val="32"/>
          <w:lang w:val="en-US" w:eastAsia="zh-CN"/>
        </w:rPr>
        <w:t>2020年</w:t>
      </w:r>
      <w:r>
        <w:rPr>
          <w:rFonts w:hint="default" w:ascii="Times New Roman" w:hAnsi="Times New Roman" w:eastAsia="仿宋" w:cs="Times New Roman"/>
          <w:sz w:val="32"/>
          <w:szCs w:val="32"/>
          <w:lang w:eastAsia="zh-CN"/>
        </w:rPr>
        <w:t>揭</w:t>
      </w:r>
      <w:r>
        <w:rPr>
          <w:rFonts w:hint="eastAsia" w:ascii="Times New Roman" w:hAnsi="Times New Roman" w:eastAsia="仿宋" w:cs="Times New Roman"/>
          <w:sz w:val="32"/>
          <w:szCs w:val="32"/>
          <w:lang w:eastAsia="zh-CN"/>
        </w:rPr>
        <w:t>西县</w:t>
      </w:r>
      <w:r>
        <w:rPr>
          <w:rFonts w:hint="default" w:ascii="Times New Roman" w:hAnsi="Times New Roman" w:eastAsia="仿宋" w:cs="Times New Roman"/>
          <w:sz w:val="32"/>
          <w:szCs w:val="32"/>
        </w:rPr>
        <w:t>“安全生产月”和“安全生产</w:t>
      </w:r>
      <w:r>
        <w:rPr>
          <w:rFonts w:hint="default" w:ascii="Times New Roman" w:hAnsi="Times New Roman" w:eastAsia="仿宋" w:cs="Times New Roman"/>
          <w:sz w:val="32"/>
          <w:szCs w:val="32"/>
          <w:lang w:eastAsia="zh-CN"/>
        </w:rPr>
        <w:t>南粤</w:t>
      </w:r>
      <w:r>
        <w:rPr>
          <w:rFonts w:hint="default" w:ascii="Times New Roman" w:hAnsi="Times New Roman" w:eastAsia="仿宋" w:cs="Times New Roman"/>
          <w:sz w:val="32"/>
          <w:szCs w:val="32"/>
        </w:rPr>
        <w:t>行”活动指导委员会。指导委员会办公室设在</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安委办（</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lang w:eastAsia="zh-CN"/>
        </w:rPr>
        <w:t>应急管理局</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由</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lang w:eastAsia="zh-CN"/>
        </w:rPr>
        <w:t>安委办领导任指导委员会办公室负责人，</w:t>
      </w:r>
      <w:r>
        <w:rPr>
          <w:rFonts w:hint="default" w:ascii="Times New Roman" w:hAnsi="Times New Roman" w:eastAsia="仿宋" w:cs="Times New Roman"/>
          <w:sz w:val="32"/>
          <w:szCs w:val="32"/>
        </w:rPr>
        <w:t>具体负责“安全生产月”和“安全生产</w:t>
      </w:r>
      <w:r>
        <w:rPr>
          <w:rFonts w:hint="default" w:ascii="Times New Roman" w:hAnsi="Times New Roman" w:eastAsia="仿宋" w:cs="Times New Roman"/>
          <w:sz w:val="32"/>
          <w:szCs w:val="32"/>
          <w:lang w:eastAsia="zh-CN"/>
        </w:rPr>
        <w:t>南粤</w:t>
      </w:r>
      <w:r>
        <w:rPr>
          <w:rFonts w:hint="default" w:ascii="Times New Roman" w:hAnsi="Times New Roman" w:eastAsia="仿宋" w:cs="Times New Roman"/>
          <w:sz w:val="32"/>
          <w:szCs w:val="32"/>
        </w:rPr>
        <w:t>行”活动的组织、协调和指导工作。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40" w:lineRule="exact"/>
        <w:ind w:left="0" w:leftChars="0" w:right="0" w:rightChars="0" w:firstLine="0" w:firstLineChars="0"/>
        <w:jc w:val="both"/>
        <w:textAlignment w:val="auto"/>
        <w:outlineLvl w:val="9"/>
        <w:rPr>
          <w:rFonts w:hint="default" w:ascii="Times New Roman" w:hAnsi="Times New Roman" w:eastAsia="黑体" w:cs="Times New Roman"/>
          <w:color w:val="000000"/>
          <w:kern w:val="21"/>
          <w:sz w:val="32"/>
          <w:szCs w:val="32"/>
        </w:rPr>
      </w:pPr>
      <w:r>
        <w:rPr>
          <w:rFonts w:hint="eastAsia" w:ascii="Times New Roman" w:hAnsi="Times New Roman" w:eastAsia="黑体" w:cs="Times New Roman"/>
          <w:color w:val="000000"/>
          <w:kern w:val="21"/>
          <w:sz w:val="32"/>
          <w:szCs w:val="32"/>
          <w:lang w:eastAsia="zh-CN"/>
        </w:rPr>
        <w:t>　　</w:t>
      </w:r>
      <w:r>
        <w:rPr>
          <w:rFonts w:hint="eastAsia" w:eastAsia="黑体" w:cs="Times New Roman"/>
          <w:color w:val="000000"/>
          <w:kern w:val="21"/>
          <w:sz w:val="32"/>
          <w:szCs w:val="32"/>
          <w:lang w:eastAsia="zh-CN"/>
        </w:rPr>
        <w:t>五、</w:t>
      </w:r>
      <w:r>
        <w:rPr>
          <w:rFonts w:hint="default" w:ascii="Times New Roman" w:hAnsi="Times New Roman" w:eastAsia="黑体" w:cs="Times New Roman"/>
          <w:color w:val="000000"/>
          <w:kern w:val="21"/>
          <w:sz w:val="32"/>
          <w:szCs w:val="32"/>
        </w:rPr>
        <w:t>安全生产月活动主要内容</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（一）深入开展宣传贯彻习近平总书记关于安全生产重要论述活动。</w:t>
      </w:r>
      <w:r>
        <w:rPr>
          <w:rFonts w:hint="default" w:ascii="Times New Roman" w:hAnsi="Times New Roman" w:cs="Times New Roman"/>
          <w:b/>
          <w:bCs/>
          <w:sz w:val="32"/>
          <w:szCs w:val="32"/>
        </w:rPr>
        <w:t>一是</w:t>
      </w:r>
      <w:r>
        <w:rPr>
          <w:rFonts w:hint="default" w:ascii="Times New Roman" w:hAnsi="Times New Roman" w:eastAsia="仿宋" w:cs="Times New Roman"/>
          <w:sz w:val="32"/>
          <w:szCs w:val="32"/>
        </w:rPr>
        <w:t>各地、各有关部门和单位在“安全生产月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活动</w:t>
      </w:r>
      <w:r>
        <w:rPr>
          <w:rFonts w:hint="default" w:ascii="Times New Roman" w:hAnsi="Times New Roman" w:eastAsia="仿宋" w:cs="Times New Roman"/>
          <w:sz w:val="32"/>
          <w:szCs w:val="32"/>
        </w:rPr>
        <w:t>期间以专题学习会、</w:t>
      </w:r>
      <w:r>
        <w:rPr>
          <w:rFonts w:hint="default" w:ascii="Times New Roman" w:hAnsi="Times New Roman" w:eastAsia="仿宋" w:cs="Times New Roman"/>
          <w:sz w:val="32"/>
          <w:szCs w:val="32"/>
          <w:lang w:eastAsia="zh-CN"/>
        </w:rPr>
        <w:t>网络课堂、</w:t>
      </w:r>
      <w:r>
        <w:rPr>
          <w:rFonts w:hint="default" w:ascii="Times New Roman" w:hAnsi="Times New Roman" w:eastAsia="仿宋" w:cs="Times New Roman"/>
          <w:sz w:val="32"/>
          <w:szCs w:val="32"/>
        </w:rPr>
        <w:t>研讨会、撰写</w:t>
      </w:r>
      <w:r>
        <w:rPr>
          <w:rFonts w:hint="default" w:ascii="Times New Roman" w:hAnsi="Times New Roman" w:eastAsia="仿宋" w:cs="Times New Roman"/>
          <w:sz w:val="32"/>
          <w:szCs w:val="32"/>
          <w:lang w:eastAsia="zh-CN"/>
        </w:rPr>
        <w:t>发表</w:t>
      </w:r>
      <w:r>
        <w:rPr>
          <w:rFonts w:hint="default" w:ascii="Times New Roman" w:hAnsi="Times New Roman" w:eastAsia="仿宋" w:cs="Times New Roman"/>
          <w:sz w:val="32"/>
          <w:szCs w:val="32"/>
        </w:rPr>
        <w:t>学习心得体会文章等形式，深入学习贯彻习近平总书记关于应急管理、安全生产的重要论述精神，牢牢把握精神要义，进一步武装头脑、指导实践、推动工作；</w:t>
      </w:r>
      <w:r>
        <w:rPr>
          <w:rFonts w:hint="default" w:ascii="Times New Roman" w:hAnsi="Times New Roman" w:cs="Times New Roman"/>
          <w:b/>
          <w:bCs/>
          <w:sz w:val="32"/>
          <w:szCs w:val="32"/>
        </w:rPr>
        <w:t>二是</w:t>
      </w:r>
      <w:r>
        <w:rPr>
          <w:rFonts w:hint="default" w:ascii="Times New Roman" w:hAnsi="Times New Roman" w:eastAsia="仿宋" w:cs="Times New Roman"/>
          <w:sz w:val="32"/>
          <w:szCs w:val="32"/>
        </w:rPr>
        <w:t>开展习近平总书记关于安全生产重要论述轮训，以各级党政领导干部和企业负责人为重点，通过领导干部带头讲、专家学者深入讲、一线工作者互动讲，分级分批组织干部和企业负责人、安全管理人员开展集中学习教育；</w:t>
      </w:r>
      <w:r>
        <w:rPr>
          <w:rFonts w:hint="default" w:ascii="Times New Roman" w:hAnsi="Times New Roman" w:cs="Times New Roman"/>
          <w:b/>
          <w:bCs/>
          <w:sz w:val="32"/>
          <w:szCs w:val="32"/>
        </w:rPr>
        <w:t>三是</w:t>
      </w:r>
      <w:r>
        <w:rPr>
          <w:rFonts w:hint="default" w:ascii="Times New Roman" w:hAnsi="Times New Roman" w:eastAsia="仿宋" w:cs="Times New Roman"/>
          <w:sz w:val="32"/>
          <w:szCs w:val="32"/>
        </w:rPr>
        <w:t>要结合“安全生产月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”现场宣传活动、安全宣传“五进”活动等，在报刊、广播、网络等媒体平台开设宣传专题、设置宣传专栏、张贴宣传挂图，做好习近平总书记关于应急管理、安全生产的重要论述精神在基层的宣贯工作。</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lang w:eastAsia="zh-CN"/>
        </w:rPr>
        <w:t>（二）</w:t>
      </w:r>
      <w:r>
        <w:rPr>
          <w:rFonts w:hint="default" w:ascii="Times New Roman" w:hAnsi="Times New Roman" w:eastAsia="楷体" w:cs="Times New Roman"/>
          <w:b w:val="0"/>
          <w:bCs w:val="0"/>
          <w:sz w:val="32"/>
          <w:szCs w:val="32"/>
        </w:rPr>
        <w:t>举行</w:t>
      </w:r>
      <w:r>
        <w:rPr>
          <w:rFonts w:hint="default" w:ascii="Times New Roman" w:hAnsi="Times New Roman" w:eastAsia="楷体" w:cs="Times New Roman"/>
          <w:b w:val="0"/>
          <w:bCs w:val="0"/>
          <w:sz w:val="32"/>
          <w:szCs w:val="32"/>
          <w:lang w:eastAsia="zh-CN"/>
        </w:rPr>
        <w:t>揭</w:t>
      </w:r>
      <w:r>
        <w:rPr>
          <w:rFonts w:hint="eastAsia" w:ascii="Times New Roman" w:hAnsi="Times New Roman" w:eastAsia="楷体" w:cs="Times New Roman"/>
          <w:b w:val="0"/>
          <w:bCs w:val="0"/>
          <w:sz w:val="32"/>
          <w:szCs w:val="32"/>
          <w:lang w:eastAsia="zh-CN"/>
        </w:rPr>
        <w:t>西县</w:t>
      </w:r>
      <w:r>
        <w:rPr>
          <w:rFonts w:hint="default" w:ascii="Times New Roman" w:hAnsi="Times New Roman" w:eastAsia="楷体" w:cs="Times New Roman"/>
          <w:b w:val="0"/>
          <w:bCs w:val="0"/>
          <w:sz w:val="32"/>
          <w:szCs w:val="32"/>
        </w:rPr>
        <w:t>“安全生产月</w:t>
      </w:r>
      <w:r>
        <w:rPr>
          <w:rFonts w:hint="default" w:ascii="Times New Roman" w:hAnsi="Times New Roman" w:eastAsia="楷体" w:cs="Times New Roman"/>
          <w:b w:val="0"/>
          <w:bCs w:val="0"/>
          <w:sz w:val="32"/>
          <w:szCs w:val="32"/>
          <w:lang w:eastAsia="zh-CN"/>
        </w:rPr>
        <w:t>”和“安全生产南粤行</w:t>
      </w:r>
      <w:r>
        <w:rPr>
          <w:rFonts w:hint="default" w:ascii="Times New Roman" w:hAnsi="Times New Roman" w:eastAsia="楷体" w:cs="Times New Roman"/>
          <w:b w:val="0"/>
          <w:bCs w:val="0"/>
          <w:sz w:val="32"/>
          <w:szCs w:val="32"/>
        </w:rPr>
        <w:t>”活动启动仪式暨安全宣传“五进”活动推进会。</w:t>
      </w:r>
      <w:r>
        <w:rPr>
          <w:rFonts w:hint="default" w:ascii="Times New Roman" w:hAnsi="Times New Roman" w:eastAsia="仿宋" w:cs="Times New Roman"/>
          <w:sz w:val="32"/>
          <w:szCs w:val="32"/>
          <w:lang w:eastAsia="zh-CN"/>
        </w:rPr>
        <w:t>各地各部门要</w:t>
      </w:r>
      <w:r>
        <w:rPr>
          <w:rFonts w:hint="default" w:ascii="Times New Roman" w:hAnsi="Times New Roman" w:eastAsia="仿宋" w:cs="Times New Roman"/>
          <w:sz w:val="32"/>
          <w:szCs w:val="32"/>
        </w:rPr>
        <w:t>举办本地区</w:t>
      </w:r>
      <w:r>
        <w:rPr>
          <w:rFonts w:hint="default" w:ascii="Times New Roman" w:hAnsi="Times New Roman" w:eastAsia="仿宋" w:cs="Times New Roman"/>
          <w:sz w:val="32"/>
          <w:szCs w:val="32"/>
          <w:lang w:eastAsia="zh-CN"/>
        </w:rPr>
        <w:t>单位的</w:t>
      </w:r>
      <w:r>
        <w:rPr>
          <w:rFonts w:hint="default" w:ascii="Times New Roman" w:hAnsi="Times New Roman" w:eastAsia="仿宋" w:cs="Times New Roman"/>
          <w:sz w:val="32"/>
          <w:szCs w:val="32"/>
        </w:rPr>
        <w:t>“安全生产月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”活动启动仪式，</w:t>
      </w:r>
      <w:r>
        <w:rPr>
          <w:rFonts w:hint="default" w:ascii="Times New Roman" w:hAnsi="Times New Roman" w:eastAsia="仿宋" w:cs="Times New Roman"/>
          <w:sz w:val="32"/>
          <w:szCs w:val="32"/>
          <w:lang w:eastAsia="zh-CN"/>
        </w:rPr>
        <w:t>要</w:t>
      </w:r>
      <w:r>
        <w:rPr>
          <w:rFonts w:hint="default" w:ascii="Times New Roman" w:hAnsi="Times New Roman" w:eastAsia="仿宋" w:cs="Times New Roman"/>
          <w:sz w:val="32"/>
          <w:szCs w:val="32"/>
        </w:rPr>
        <w:t>通过各类媒体宣传报道，不断提高社会公众对“安全生产月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”活动知晓度和参与度，提升</w:t>
      </w:r>
      <w:r>
        <w:rPr>
          <w:rFonts w:hint="default" w:ascii="Times New Roman" w:hAnsi="Times New Roman" w:eastAsia="仿宋" w:cs="Times New Roman"/>
          <w:sz w:val="32"/>
          <w:szCs w:val="32"/>
          <w:lang w:eastAsia="zh-CN"/>
        </w:rPr>
        <w:t>全</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应急</w:t>
      </w:r>
      <w:r>
        <w:rPr>
          <w:rFonts w:hint="default" w:ascii="Times New Roman" w:hAnsi="Times New Roman" w:eastAsia="仿宋" w:cs="Times New Roman"/>
          <w:sz w:val="32"/>
          <w:szCs w:val="32"/>
          <w:lang w:eastAsia="zh-CN"/>
        </w:rPr>
        <w:t>管理系统</w:t>
      </w:r>
      <w:r>
        <w:rPr>
          <w:rFonts w:hint="default" w:ascii="Times New Roman" w:hAnsi="Times New Roman" w:eastAsia="仿宋" w:cs="Times New Roman"/>
          <w:sz w:val="32"/>
          <w:szCs w:val="32"/>
        </w:rPr>
        <w:t>尽责履职的良好形象，掀起“安全生产月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”活动的第一个高潮。</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color w:val="auto"/>
          <w:sz w:val="32"/>
          <w:szCs w:val="32"/>
          <w:lang w:eastAsia="zh-CN"/>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（三）创新开展</w:t>
      </w:r>
      <w:bookmarkStart w:id="0" w:name="_Hlk38526777"/>
      <w:r>
        <w:rPr>
          <w:rFonts w:hint="default" w:ascii="Times New Roman" w:hAnsi="Times New Roman" w:eastAsia="楷体" w:cs="Times New Roman"/>
          <w:b w:val="0"/>
          <w:bCs w:val="0"/>
          <w:sz w:val="32"/>
          <w:szCs w:val="32"/>
        </w:rPr>
        <w:t>“安全宣传咨询日”</w:t>
      </w:r>
      <w:bookmarkEnd w:id="0"/>
      <w:r>
        <w:rPr>
          <w:rFonts w:hint="default" w:ascii="Times New Roman" w:hAnsi="Times New Roman" w:eastAsia="楷体" w:cs="Times New Roman"/>
          <w:b w:val="0"/>
          <w:bCs w:val="0"/>
          <w:sz w:val="32"/>
          <w:szCs w:val="32"/>
        </w:rPr>
        <w:t>活动。</w:t>
      </w:r>
      <w:r>
        <w:rPr>
          <w:rFonts w:hint="default" w:ascii="Times New Roman" w:hAnsi="Times New Roman" w:eastAsia="仿宋" w:cs="Times New Roman"/>
          <w:sz w:val="32"/>
          <w:szCs w:val="32"/>
        </w:rPr>
        <w:t>6月16日是“全国安全宣传咨询日”，</w:t>
      </w:r>
      <w:r>
        <w:rPr>
          <w:rFonts w:hint="default" w:ascii="Times New Roman" w:hAnsi="Times New Roman" w:eastAsia="仿宋" w:cs="Times New Roman"/>
          <w:sz w:val="32"/>
          <w:szCs w:val="32"/>
          <w:lang w:eastAsia="zh-CN"/>
        </w:rPr>
        <w:t>要</w:t>
      </w:r>
      <w:r>
        <w:rPr>
          <w:rFonts w:hint="default" w:ascii="Times New Roman" w:hAnsi="Times New Roman" w:eastAsia="仿宋" w:cs="Times New Roman"/>
          <w:sz w:val="32"/>
          <w:szCs w:val="32"/>
        </w:rPr>
        <w:t>充分利用网络平台开展“安全宣传咨询日”活动，宣传党和国家安全生产方针政策、法律法规和应急知识、消防安全知识、防灾减灾救灾常识等安全科普知识和技能，解答群众关心的安全生产问题，掀起“安全</w:t>
      </w:r>
      <w:r>
        <w:rPr>
          <w:rFonts w:hint="default" w:ascii="Times New Roman" w:hAnsi="Times New Roman" w:eastAsia="仿宋" w:cs="Times New Roman"/>
          <w:sz w:val="32"/>
          <w:szCs w:val="32"/>
          <w:lang w:eastAsia="zh-CN"/>
        </w:rPr>
        <w:t>生产</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eastAsia="zh-CN"/>
        </w:rPr>
        <w:t>和安全生产南粤行</w:t>
      </w:r>
      <w:r>
        <w:rPr>
          <w:rFonts w:hint="default" w:ascii="Times New Roman" w:hAnsi="Times New Roman" w:eastAsia="仿宋" w:cs="Times New Roman"/>
          <w:sz w:val="32"/>
          <w:szCs w:val="32"/>
        </w:rPr>
        <w:t>”活动的第二个高潮。</w:t>
      </w:r>
      <w:r>
        <w:rPr>
          <w:rFonts w:hint="default" w:ascii="Times New Roman" w:hAnsi="Times New Roman" w:cs="Times New Roman"/>
          <w:b/>
          <w:bCs/>
          <w:sz w:val="32"/>
          <w:szCs w:val="32"/>
        </w:rPr>
        <w:t>一是</w:t>
      </w:r>
      <w:r>
        <w:rPr>
          <w:rFonts w:hint="default" w:ascii="Times New Roman" w:hAnsi="Times New Roman" w:cs="Times New Roman"/>
          <w:b w:val="0"/>
          <w:bCs w:val="0"/>
          <w:sz w:val="32"/>
          <w:szCs w:val="32"/>
          <w:lang w:eastAsia="zh-CN"/>
        </w:rPr>
        <w:t>组</w:t>
      </w:r>
      <w:r>
        <w:rPr>
          <w:rFonts w:hint="default" w:ascii="Times New Roman" w:hAnsi="Times New Roman" w:cs="Times New Roman"/>
          <w:b w:val="0"/>
          <w:bCs w:val="0"/>
          <w:color w:val="auto"/>
          <w:sz w:val="32"/>
          <w:szCs w:val="32"/>
          <w:lang w:eastAsia="zh-CN"/>
        </w:rPr>
        <w:t>织参加全省</w:t>
      </w:r>
      <w:r>
        <w:rPr>
          <w:rFonts w:hint="eastAsia" w:ascii="Times New Roman" w:hAnsi="Times New Roman" w:cs="Times New Roman"/>
          <w:b w:val="0"/>
          <w:bCs w:val="0"/>
          <w:color w:val="auto"/>
          <w:sz w:val="32"/>
          <w:szCs w:val="32"/>
          <w:lang w:eastAsia="zh-CN"/>
        </w:rPr>
        <w:t>全市</w:t>
      </w:r>
      <w:r>
        <w:rPr>
          <w:rFonts w:hint="default" w:ascii="Times New Roman" w:hAnsi="Times New Roman" w:cs="Times New Roman"/>
          <w:b w:val="0"/>
          <w:bCs w:val="0"/>
          <w:color w:val="auto"/>
          <w:sz w:val="32"/>
          <w:szCs w:val="32"/>
          <w:lang w:eastAsia="zh-CN"/>
        </w:rPr>
        <w:t>一盘棋的“安全宣传咨询日”活动。利用应急管理卫星网络平台，组织开展全</w:t>
      </w:r>
      <w:r>
        <w:rPr>
          <w:rFonts w:hint="eastAsia" w:ascii="Times New Roman" w:hAnsi="Times New Roman" w:cs="Times New Roman"/>
          <w:b w:val="0"/>
          <w:bCs w:val="0"/>
          <w:color w:val="auto"/>
          <w:sz w:val="32"/>
          <w:szCs w:val="32"/>
          <w:lang w:eastAsia="zh-CN"/>
        </w:rPr>
        <w:t>县</w:t>
      </w:r>
      <w:r>
        <w:rPr>
          <w:rFonts w:hint="default" w:ascii="Times New Roman" w:hAnsi="Times New Roman" w:cs="Times New Roman"/>
          <w:b w:val="0"/>
          <w:bCs w:val="0"/>
          <w:color w:val="auto"/>
          <w:sz w:val="32"/>
          <w:szCs w:val="32"/>
          <w:lang w:eastAsia="zh-CN"/>
        </w:rPr>
        <w:t>“线上安全宣传咨询日”活动。活动以省安委办为主会场，安委会成员单位、消</w:t>
      </w:r>
      <w:r>
        <w:rPr>
          <w:rFonts w:hint="default" w:ascii="Times New Roman" w:hAnsi="Times New Roman" w:cs="Times New Roman"/>
          <w:b w:val="0"/>
          <w:bCs w:val="0"/>
          <w:sz w:val="32"/>
          <w:szCs w:val="32"/>
          <w:lang w:eastAsia="zh-CN"/>
        </w:rPr>
        <w:t>防救援</w:t>
      </w:r>
      <w:r>
        <w:rPr>
          <w:rFonts w:hint="eastAsia" w:ascii="Times New Roman" w:hAnsi="Times New Roman" w:cs="Times New Roman"/>
          <w:b w:val="0"/>
          <w:bCs w:val="0"/>
          <w:sz w:val="32"/>
          <w:szCs w:val="32"/>
          <w:lang w:eastAsia="zh-CN"/>
        </w:rPr>
        <w:t>大</w:t>
      </w:r>
      <w:r>
        <w:rPr>
          <w:rFonts w:hint="default" w:ascii="Times New Roman" w:hAnsi="Times New Roman" w:cs="Times New Roman"/>
          <w:b w:val="0"/>
          <w:bCs w:val="0"/>
          <w:sz w:val="32"/>
          <w:szCs w:val="32"/>
          <w:lang w:eastAsia="zh-CN"/>
        </w:rPr>
        <w:t>队、县属企业和各类社会救援力量、相关社会组织等设置分会场，共同宣传党和国家安全生产方针政策、法律法规和应急知识、消防安全等安全科普知识和技能。届时，主会场将与不同类型的分会场进行视频连线、巡场互动，所有分会场活动画面在主会场大屏滚动展示。</w:t>
      </w:r>
      <w:r>
        <w:rPr>
          <w:rFonts w:hint="default" w:ascii="Times New Roman" w:hAnsi="Times New Roman" w:cs="Times New Roman"/>
          <w:b/>
          <w:bCs/>
          <w:sz w:val="32"/>
          <w:szCs w:val="32"/>
        </w:rPr>
        <w:t>二是</w:t>
      </w:r>
      <w:r>
        <w:rPr>
          <w:rFonts w:hint="default" w:ascii="Times New Roman" w:hAnsi="Times New Roman" w:eastAsia="仿宋" w:cs="Times New Roman"/>
          <w:color w:val="auto"/>
          <w:sz w:val="32"/>
          <w:szCs w:val="32"/>
        </w:rPr>
        <w:t>邀请知名专家解读安全生产相关政策和形势任务</w:t>
      </w:r>
      <w:r>
        <w:rPr>
          <w:rFonts w:hint="default" w:ascii="Times New Roman" w:hAnsi="Times New Roman" w:eastAsia="仿宋" w:cs="Times New Roman"/>
          <w:sz w:val="32"/>
          <w:szCs w:val="32"/>
        </w:rPr>
        <w:t>；</w:t>
      </w:r>
      <w:r>
        <w:rPr>
          <w:rFonts w:hint="default" w:ascii="Times New Roman" w:hAnsi="Times New Roman" w:cs="Times New Roman"/>
          <w:b/>
          <w:bCs/>
          <w:sz w:val="32"/>
          <w:szCs w:val="32"/>
        </w:rPr>
        <w:t>三是</w:t>
      </w:r>
      <w:r>
        <w:rPr>
          <w:rFonts w:hint="default" w:ascii="Times New Roman" w:hAnsi="Times New Roman" w:eastAsia="仿宋" w:cs="Times New Roman"/>
          <w:sz w:val="32"/>
          <w:szCs w:val="32"/>
        </w:rPr>
        <w:t>利用微信朋友圈、微博</w:t>
      </w:r>
      <w:r>
        <w:rPr>
          <w:rFonts w:hint="default" w:ascii="Times New Roman" w:hAnsi="Times New Roman" w:eastAsia="仿宋" w:cs="Times New Roman"/>
          <w:sz w:val="32"/>
          <w:szCs w:val="32"/>
          <w:lang w:eastAsia="zh-CN"/>
        </w:rPr>
        <w:t>、抖音</w:t>
      </w:r>
      <w:r>
        <w:rPr>
          <w:rFonts w:hint="default" w:ascii="Times New Roman" w:hAnsi="Times New Roman" w:eastAsia="仿宋" w:cs="Times New Roman"/>
          <w:sz w:val="32"/>
          <w:szCs w:val="32"/>
        </w:rPr>
        <w:t>等</w:t>
      </w:r>
      <w:r>
        <w:rPr>
          <w:rFonts w:hint="default" w:ascii="Times New Roman" w:hAnsi="Times New Roman" w:eastAsia="仿宋" w:cs="Times New Roman"/>
          <w:sz w:val="32"/>
          <w:szCs w:val="32"/>
          <w:lang w:eastAsia="zh-CN"/>
        </w:rPr>
        <w:t>热点</w:t>
      </w:r>
      <w:r>
        <w:rPr>
          <w:rFonts w:hint="default" w:ascii="Times New Roman" w:hAnsi="Times New Roman" w:eastAsia="仿宋" w:cs="Times New Roman"/>
          <w:sz w:val="32"/>
          <w:szCs w:val="32"/>
        </w:rPr>
        <w:t>社交APP，开展“朋友圈安全</w:t>
      </w:r>
      <w:r>
        <w:rPr>
          <w:rFonts w:hint="default" w:ascii="Times New Roman" w:hAnsi="Times New Roman" w:eastAsia="仿宋" w:cs="Times New Roman"/>
          <w:sz w:val="32"/>
          <w:szCs w:val="32"/>
          <w:lang w:eastAsia="zh-CN"/>
        </w:rPr>
        <w:t>小贴士</w:t>
      </w:r>
      <w:r>
        <w:rPr>
          <w:rFonts w:hint="default" w:ascii="Times New Roman" w:hAnsi="Times New Roman" w:eastAsia="仿宋" w:cs="Times New Roman"/>
          <w:sz w:val="32"/>
          <w:szCs w:val="32"/>
        </w:rPr>
        <w:t>”“我为安全</w:t>
      </w:r>
      <w:r>
        <w:rPr>
          <w:rFonts w:hint="default" w:ascii="Times New Roman" w:hAnsi="Times New Roman" w:eastAsia="仿宋" w:cs="Times New Roman"/>
          <w:sz w:val="32"/>
          <w:szCs w:val="32"/>
          <w:lang w:eastAsia="zh-CN"/>
        </w:rPr>
        <w:t>打卡</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eastAsia="zh-CN"/>
        </w:rPr>
        <w:t>“安全抖起来”</w:t>
      </w:r>
      <w:r>
        <w:rPr>
          <w:rFonts w:hint="default" w:ascii="Times New Roman" w:hAnsi="Times New Roman" w:eastAsia="仿宋" w:cs="Times New Roman"/>
          <w:sz w:val="32"/>
          <w:szCs w:val="32"/>
        </w:rPr>
        <w:t>等互动性、趣味性较强的特色线上宣传教育活动，积极参与</w:t>
      </w:r>
      <w:r>
        <w:rPr>
          <w:rFonts w:hint="default" w:ascii="Times New Roman" w:hAnsi="Times New Roman" w:eastAsia="仿宋" w:cs="Times New Roman"/>
          <w:sz w:val="32"/>
          <w:szCs w:val="32"/>
          <w:lang w:eastAsia="zh-CN"/>
        </w:rPr>
        <w:t>和发起</w:t>
      </w:r>
      <w:r>
        <w:rPr>
          <w:rFonts w:hint="default" w:ascii="Times New Roman" w:hAnsi="Times New Roman" w:eastAsia="仿宋" w:cs="Times New Roman"/>
          <w:sz w:val="32"/>
          <w:szCs w:val="32"/>
        </w:rPr>
        <w:t>抖音话题、微博超话、网络安全知识竞赛等活动</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普及安全知识</w:t>
      </w:r>
      <w:r>
        <w:rPr>
          <w:rFonts w:hint="default" w:ascii="Times New Roman" w:hAnsi="Times New Roman" w:eastAsia="仿宋" w:cs="Times New Roman"/>
          <w:color w:val="auto"/>
          <w:sz w:val="32"/>
          <w:szCs w:val="32"/>
        </w:rPr>
        <w:t>。</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b/>
          <w:bCs/>
          <w:color w:val="C00000"/>
          <w:sz w:val="32"/>
          <w:szCs w:val="32"/>
          <w:lang w:eastAsia="zh-CN"/>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（四）充分发挥电视节目、政府网站</w:t>
      </w:r>
      <w:r>
        <w:rPr>
          <w:rFonts w:hint="default" w:ascii="Times New Roman" w:hAnsi="Times New Roman" w:eastAsia="楷体" w:cs="Times New Roman"/>
          <w:b w:val="0"/>
          <w:bCs w:val="0"/>
          <w:sz w:val="32"/>
          <w:szCs w:val="32"/>
          <w:lang w:eastAsia="zh-CN"/>
        </w:rPr>
        <w:t>和</w:t>
      </w:r>
      <w:r>
        <w:rPr>
          <w:rFonts w:hint="default" w:ascii="Times New Roman" w:hAnsi="Times New Roman" w:eastAsia="楷体" w:cs="Times New Roman"/>
          <w:b w:val="0"/>
          <w:bCs w:val="0"/>
          <w:sz w:val="32"/>
          <w:szCs w:val="32"/>
        </w:rPr>
        <w:t>新媒体作用</w:t>
      </w:r>
      <w:r>
        <w:rPr>
          <w:rFonts w:hint="default" w:ascii="Times New Roman" w:hAnsi="Times New Roman" w:eastAsia="楷体" w:cs="Times New Roman"/>
          <w:b w:val="0"/>
          <w:bCs w:val="0"/>
          <w:sz w:val="32"/>
          <w:szCs w:val="32"/>
          <w:lang w:eastAsia="zh-CN"/>
        </w:rPr>
        <w:t>。</w:t>
      </w:r>
      <w:r>
        <w:rPr>
          <w:rFonts w:hint="default" w:ascii="Times New Roman" w:hAnsi="Times New Roman" w:eastAsia="仿宋" w:cs="Times New Roman"/>
          <w:color w:val="auto"/>
          <w:sz w:val="32"/>
          <w:szCs w:val="32"/>
        </w:rPr>
        <w:t>针对不同的人群精准开展安全知识</w:t>
      </w:r>
      <w:r>
        <w:rPr>
          <w:rFonts w:hint="default" w:ascii="Times New Roman" w:hAnsi="Times New Roman" w:eastAsia="仿宋" w:cs="Times New Roman"/>
          <w:color w:val="000000" w:themeColor="text1"/>
          <w:sz w:val="32"/>
          <w:szCs w:val="32"/>
          <w:lang w:eastAsia="zh-CN"/>
          <w14:textFill>
            <w14:solidFill>
              <w14:schemeClr w14:val="tx1"/>
            </w14:solidFill>
          </w14:textFill>
        </w:rPr>
        <w:t>宣传</w:t>
      </w:r>
      <w:r>
        <w:rPr>
          <w:rFonts w:hint="default" w:ascii="Times New Roman" w:hAnsi="Times New Roman" w:eastAsia="仿宋" w:cs="Times New Roman"/>
          <w:color w:val="auto"/>
          <w:sz w:val="32"/>
          <w:szCs w:val="32"/>
        </w:rPr>
        <w:t>活动，向群众呈现一场安全宣传的网络盛宴，让群众足不出户接受安全教育。</w:t>
      </w:r>
      <w:r>
        <w:rPr>
          <w:rFonts w:hint="default" w:ascii="Times New Roman" w:hAnsi="Times New Roman" w:eastAsia="仿宋" w:cs="Times New Roman"/>
          <w:b/>
          <w:bCs/>
          <w:color w:val="auto"/>
          <w:sz w:val="32"/>
          <w:szCs w:val="32"/>
        </w:rPr>
        <w:t>一是</w:t>
      </w:r>
      <w:r>
        <w:rPr>
          <w:rFonts w:hint="default" w:ascii="Times New Roman" w:hAnsi="Times New Roman" w:eastAsia="仿宋" w:cs="Times New Roman"/>
          <w:sz w:val="32"/>
          <w:szCs w:val="32"/>
        </w:rPr>
        <w:t>以“</w:t>
      </w:r>
      <w:r>
        <w:rPr>
          <w:rFonts w:hint="default" w:ascii="Times New Roman" w:hAnsi="Times New Roman" w:eastAsia="仿宋" w:cs="Times New Roman"/>
          <w:sz w:val="32"/>
          <w:szCs w:val="32"/>
          <w:lang w:eastAsia="zh-CN"/>
        </w:rPr>
        <w:t>安全</w:t>
      </w:r>
      <w:r>
        <w:rPr>
          <w:rFonts w:hint="default" w:ascii="Times New Roman" w:hAnsi="Times New Roman" w:eastAsia="仿宋" w:cs="Times New Roman"/>
          <w:sz w:val="32"/>
          <w:szCs w:val="32"/>
        </w:rPr>
        <w:t>主播走</w:t>
      </w:r>
      <w:r>
        <w:rPr>
          <w:rFonts w:hint="default" w:ascii="Times New Roman" w:hAnsi="Times New Roman" w:eastAsia="仿宋" w:cs="Times New Roman"/>
          <w:sz w:val="32"/>
          <w:szCs w:val="32"/>
          <w:lang w:eastAsia="zh-CN"/>
        </w:rPr>
        <w:t>一线</w:t>
      </w:r>
      <w:r>
        <w:rPr>
          <w:rFonts w:hint="default" w:ascii="Times New Roman" w:hAnsi="Times New Roman" w:eastAsia="仿宋" w:cs="Times New Roman"/>
          <w:sz w:val="32"/>
          <w:szCs w:val="32"/>
        </w:rPr>
        <w:t>”形式，走进生产厂区、</w:t>
      </w:r>
      <w:r>
        <w:rPr>
          <w:rFonts w:hint="eastAsia" w:ascii="Times New Roman" w:hAnsi="Times New Roman" w:eastAsia="仿宋" w:cs="Times New Roman"/>
          <w:sz w:val="32"/>
          <w:szCs w:val="32"/>
          <w:lang w:eastAsia="zh-CN"/>
        </w:rPr>
        <w:t>工业</w:t>
      </w:r>
      <w:r>
        <w:rPr>
          <w:rFonts w:hint="default" w:ascii="Times New Roman" w:hAnsi="Times New Roman" w:eastAsia="仿宋" w:cs="Times New Roman"/>
          <w:sz w:val="32"/>
          <w:szCs w:val="32"/>
        </w:rPr>
        <w:t>园区等，参观生产过程、工艺流程、装置设备，介绍安全生产举措，连线相关应急预案演练，搭建企业与社会公众沟通的桥梁</w:t>
      </w:r>
      <w:r>
        <w:rPr>
          <w:rFonts w:hint="default" w:ascii="Times New Roman" w:hAnsi="Times New Roman" w:eastAsia="仿宋" w:cs="Times New Roman"/>
          <w:color w:val="auto"/>
          <w:sz w:val="32"/>
          <w:szCs w:val="32"/>
        </w:rPr>
        <w:t>；</w:t>
      </w:r>
      <w:r>
        <w:rPr>
          <w:rFonts w:hint="default" w:ascii="Times New Roman" w:hAnsi="Times New Roman" w:eastAsia="仿宋" w:cs="Times New Roman"/>
          <w:b/>
          <w:bCs/>
          <w:color w:val="auto"/>
          <w:sz w:val="32"/>
          <w:szCs w:val="32"/>
        </w:rPr>
        <w:t>二是</w:t>
      </w:r>
      <w:r>
        <w:rPr>
          <w:rFonts w:hint="default" w:ascii="Times New Roman" w:hAnsi="Times New Roman" w:eastAsia="仿宋" w:cs="Times New Roman"/>
          <w:color w:val="auto"/>
          <w:sz w:val="32"/>
          <w:szCs w:val="32"/>
        </w:rPr>
        <w:t>邀请安全生产领域专家学者、企业安全生产负责人和一线技术工人开展安全公开课；</w:t>
      </w:r>
      <w:r>
        <w:rPr>
          <w:rFonts w:hint="default" w:ascii="Times New Roman" w:hAnsi="Times New Roman" w:eastAsia="仿宋" w:cs="Times New Roman"/>
          <w:b/>
          <w:bCs/>
          <w:color w:val="auto"/>
          <w:sz w:val="32"/>
          <w:szCs w:val="32"/>
        </w:rPr>
        <w:t>三是</w:t>
      </w:r>
      <w:r>
        <w:rPr>
          <w:rFonts w:hint="default" w:ascii="Times New Roman" w:hAnsi="Times New Roman" w:eastAsia="仿宋" w:cs="Times New Roman"/>
          <w:color w:val="auto"/>
          <w:sz w:val="32"/>
          <w:szCs w:val="32"/>
          <w:lang w:eastAsia="zh-CN"/>
        </w:rPr>
        <w:t>结合各类体验馆、安全公园、消防救援站</w:t>
      </w:r>
      <w:r>
        <w:rPr>
          <w:rFonts w:hint="default" w:ascii="Times New Roman" w:hAnsi="Times New Roman" w:eastAsia="仿宋" w:cs="Times New Roman"/>
          <w:color w:val="auto"/>
          <w:sz w:val="32"/>
          <w:szCs w:val="32"/>
        </w:rPr>
        <w:t>开展“安全明白人”“应急微课堂”“体验安全”等安全体验教育</w:t>
      </w:r>
      <w:r>
        <w:rPr>
          <w:rFonts w:hint="default" w:ascii="Times New Roman" w:hAnsi="Times New Roman" w:eastAsia="仿宋" w:cs="Times New Roman"/>
          <w:color w:val="000000" w:themeColor="text1"/>
          <w:sz w:val="32"/>
          <w:szCs w:val="32"/>
          <w:lang w:eastAsia="zh-CN"/>
          <w14:textFill>
            <w14:solidFill>
              <w14:schemeClr w14:val="tx1"/>
            </w14:solidFill>
          </w14:textFill>
        </w:rPr>
        <w:t>宣传</w:t>
      </w:r>
      <w:r>
        <w:rPr>
          <w:rFonts w:hint="default" w:ascii="Times New Roman" w:hAnsi="Times New Roman" w:eastAsia="仿宋" w:cs="Times New Roman"/>
          <w:color w:val="auto"/>
          <w:sz w:val="32"/>
          <w:szCs w:val="32"/>
        </w:rPr>
        <w:t>活动，面向公众开展安全教育。</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b w:val="0"/>
          <w:bCs w:val="0"/>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w:t>
      </w:r>
      <w:r>
        <w:rPr>
          <w:rFonts w:hint="default" w:ascii="Times New Roman" w:hAnsi="Times New Roman" w:eastAsia="楷体" w:cs="Times New Roman"/>
          <w:b w:val="0"/>
          <w:bCs w:val="0"/>
          <w:sz w:val="32"/>
          <w:szCs w:val="32"/>
          <w:lang w:eastAsia="zh-CN"/>
        </w:rPr>
        <w:t>五</w:t>
      </w:r>
      <w:r>
        <w:rPr>
          <w:rFonts w:hint="default" w:ascii="Times New Roman" w:hAnsi="Times New Roman" w:eastAsia="楷体" w:cs="Times New Roman"/>
          <w:b w:val="0"/>
          <w:bCs w:val="0"/>
          <w:sz w:val="32"/>
          <w:szCs w:val="32"/>
        </w:rPr>
        <w:t>）推进安全宣传“五进”活动。</w:t>
      </w:r>
      <w:r>
        <w:rPr>
          <w:rFonts w:hint="default" w:ascii="Times New Roman" w:hAnsi="Times New Roman" w:eastAsia="仿宋" w:cs="Times New Roman"/>
          <w:b w:val="0"/>
          <w:bCs w:val="0"/>
          <w:sz w:val="32"/>
          <w:szCs w:val="32"/>
        </w:rPr>
        <w:t>落实国务院安委办和应急管理部《关于推进安全宣传“五进”工作方案的通知》，发动企业、社区、学校、农村、家庭等基层单位，采取线上线下结合、线上为主线下为辅的方式，开展“应急演练”“安全宣传网格化”等系列宣传教育活动，提升安全能力，积极推进安全宣传“五进”工作。</w:t>
      </w:r>
      <w:r>
        <w:rPr>
          <w:rFonts w:hint="default" w:ascii="Times New Roman" w:hAnsi="Times New Roman" w:eastAsia="仿宋_GB2312" w:cs="Times New Roman"/>
          <w:b/>
          <w:bCs/>
          <w:sz w:val="32"/>
          <w:szCs w:val="32"/>
        </w:rPr>
        <w:t>一是</w:t>
      </w:r>
      <w:r>
        <w:rPr>
          <w:rFonts w:hint="default" w:ascii="Times New Roman" w:hAnsi="Times New Roman" w:eastAsia="仿宋" w:cs="Times New Roman"/>
          <w:b w:val="0"/>
          <w:bCs w:val="0"/>
          <w:sz w:val="32"/>
          <w:szCs w:val="32"/>
        </w:rPr>
        <w:t>加强安全风险网格化管理，充分发挥社区网格员在安全风险防控、隐患排查和安全知识普及等方面的作用，开展社区安全文化、安全防控志愿服务活动；</w:t>
      </w:r>
      <w:r>
        <w:rPr>
          <w:rFonts w:hint="default" w:ascii="Times New Roman" w:hAnsi="Times New Roman" w:eastAsia="仿宋_GB2312" w:cs="Times New Roman"/>
          <w:b/>
          <w:bCs/>
          <w:sz w:val="32"/>
          <w:szCs w:val="32"/>
        </w:rPr>
        <w:t>二是</w:t>
      </w:r>
      <w:r>
        <w:rPr>
          <w:rFonts w:hint="default" w:ascii="Times New Roman" w:hAnsi="Times New Roman" w:eastAsia="仿宋" w:cs="Times New Roman"/>
          <w:b w:val="0"/>
          <w:bCs w:val="0"/>
          <w:sz w:val="32"/>
          <w:szCs w:val="32"/>
        </w:rPr>
        <w:t>组织企业认真排查梳理自身重大安全风险，灵活使用沙盘、网络平台等，开展应急处置演练活动，修订完善应急预案，提高应急处置能力；</w:t>
      </w:r>
      <w:r>
        <w:rPr>
          <w:rFonts w:hint="default" w:ascii="Times New Roman" w:hAnsi="Times New Roman" w:eastAsia="仿宋" w:cs="Times New Roman"/>
          <w:b/>
          <w:bCs/>
          <w:sz w:val="32"/>
          <w:szCs w:val="32"/>
        </w:rPr>
        <w:t>三是</w:t>
      </w:r>
      <w:r>
        <w:rPr>
          <w:rFonts w:hint="default" w:ascii="Times New Roman" w:hAnsi="Times New Roman" w:eastAsia="仿宋" w:cs="Times New Roman"/>
          <w:b w:val="0"/>
          <w:bCs w:val="0"/>
          <w:sz w:val="32"/>
          <w:szCs w:val="32"/>
        </w:rPr>
        <w:t>围绕农事活动、返城复工农民工和留守儿童、孤寡老人、智障残障等特殊群体的安全提示教育，开展安全宣传进农村活动；</w:t>
      </w:r>
      <w:r>
        <w:rPr>
          <w:rFonts w:hint="default" w:ascii="Times New Roman" w:hAnsi="Times New Roman" w:eastAsia="仿宋_GB2312" w:cs="Times New Roman"/>
          <w:b/>
          <w:bCs/>
          <w:sz w:val="32"/>
          <w:szCs w:val="32"/>
        </w:rPr>
        <w:t>四是</w:t>
      </w:r>
      <w:r>
        <w:rPr>
          <w:rFonts w:hint="default" w:ascii="Times New Roman" w:hAnsi="Times New Roman" w:eastAsia="仿宋" w:cs="Times New Roman"/>
          <w:b w:val="0"/>
          <w:bCs w:val="0"/>
          <w:sz w:val="32"/>
          <w:szCs w:val="32"/>
        </w:rPr>
        <w:t>重点围绕开学学校、复课学生防疫防控和学生居家生活安全教育，开展安全宣传进学校、进课堂、进教材；</w:t>
      </w:r>
      <w:r>
        <w:rPr>
          <w:rFonts w:hint="default" w:ascii="Times New Roman" w:hAnsi="Times New Roman" w:eastAsia="仿宋_GB2312" w:cs="Times New Roman"/>
          <w:b/>
          <w:bCs/>
          <w:sz w:val="32"/>
          <w:szCs w:val="32"/>
        </w:rPr>
        <w:t>五是</w:t>
      </w:r>
      <w:r>
        <w:rPr>
          <w:rFonts w:hint="default" w:ascii="Times New Roman" w:hAnsi="Times New Roman" w:eastAsia="仿宋" w:cs="Times New Roman"/>
          <w:b w:val="0"/>
          <w:bCs w:val="0"/>
          <w:sz w:val="32"/>
          <w:szCs w:val="32"/>
        </w:rPr>
        <w:t>重点围绕家庭安全隐患查找、邻里安全线上互助等，开展安全宣传进家庭活动。</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　　</w:t>
      </w:r>
      <w:r>
        <w:rPr>
          <w:rFonts w:hint="eastAsia" w:eastAsia="黑体" w:cs="Times New Roman"/>
          <w:sz w:val="32"/>
          <w:szCs w:val="32"/>
          <w:lang w:eastAsia="zh-CN"/>
        </w:rPr>
        <w:t>六</w:t>
      </w:r>
      <w:r>
        <w:rPr>
          <w:rFonts w:hint="default" w:ascii="Times New Roman" w:hAnsi="Times New Roman" w:eastAsia="黑体" w:cs="Times New Roman"/>
          <w:sz w:val="32"/>
          <w:szCs w:val="32"/>
        </w:rPr>
        <w:t>、安全生产</w:t>
      </w:r>
      <w:r>
        <w:rPr>
          <w:rFonts w:hint="default" w:ascii="Times New Roman" w:hAnsi="Times New Roman" w:eastAsia="黑体" w:cs="Times New Roman"/>
          <w:sz w:val="32"/>
          <w:szCs w:val="32"/>
          <w:lang w:eastAsia="zh-CN"/>
        </w:rPr>
        <w:t>南粤</w:t>
      </w:r>
      <w:r>
        <w:rPr>
          <w:rFonts w:hint="default" w:ascii="Times New Roman" w:hAnsi="Times New Roman" w:eastAsia="黑体" w:cs="Times New Roman"/>
          <w:sz w:val="32"/>
          <w:szCs w:val="32"/>
        </w:rPr>
        <w:t>行活动</w:t>
      </w:r>
      <w:r>
        <w:rPr>
          <w:rFonts w:hint="eastAsia" w:eastAsia="黑体" w:cs="Times New Roman"/>
          <w:sz w:val="32"/>
          <w:szCs w:val="32"/>
          <w:lang w:eastAsia="zh-CN"/>
        </w:rPr>
        <w:t>主要</w:t>
      </w:r>
      <w:r>
        <w:rPr>
          <w:rFonts w:hint="default" w:ascii="Times New Roman" w:hAnsi="Times New Roman" w:eastAsia="黑体" w:cs="Times New Roman"/>
          <w:sz w:val="32"/>
          <w:szCs w:val="32"/>
        </w:rPr>
        <w:t>内容</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rPr>
        <w:t>2020年“安全生产</w:t>
      </w:r>
      <w:r>
        <w:rPr>
          <w:rFonts w:hint="default" w:ascii="Times New Roman" w:hAnsi="Times New Roman" w:eastAsia="仿宋" w:cs="Times New Roman"/>
          <w:sz w:val="32"/>
          <w:szCs w:val="32"/>
          <w:lang w:eastAsia="zh-CN"/>
        </w:rPr>
        <w:t>南粤</w:t>
      </w:r>
      <w:r>
        <w:rPr>
          <w:rFonts w:hint="default" w:ascii="Times New Roman" w:hAnsi="Times New Roman" w:eastAsia="仿宋" w:cs="Times New Roman"/>
          <w:sz w:val="32"/>
          <w:szCs w:val="32"/>
        </w:rPr>
        <w:t>行”与“安全生产月”活动同步启动，12月份结束，主要重点围绕</w:t>
      </w:r>
      <w:r>
        <w:rPr>
          <w:rFonts w:hint="default" w:ascii="Times New Roman" w:hAnsi="Times New Roman" w:eastAsia="仿宋" w:cs="Times New Roman"/>
          <w:color w:val="auto"/>
          <w:sz w:val="32"/>
          <w:szCs w:val="32"/>
        </w:rPr>
        <w:t>安全生产</w:t>
      </w:r>
      <w:r>
        <w:rPr>
          <w:rFonts w:hint="eastAsia" w:ascii="Times New Roman" w:hAnsi="Times New Roman" w:eastAsia="仿宋" w:cs="Times New Roman"/>
          <w:color w:val="auto"/>
          <w:sz w:val="32"/>
          <w:szCs w:val="32"/>
          <w:lang w:eastAsia="zh-CN"/>
        </w:rPr>
        <w:t>六大</w:t>
      </w:r>
      <w:r>
        <w:rPr>
          <w:rFonts w:hint="default" w:ascii="Times New Roman" w:hAnsi="Times New Roman" w:eastAsia="仿宋" w:cs="Times New Roman"/>
          <w:color w:val="auto"/>
          <w:sz w:val="32"/>
          <w:szCs w:val="32"/>
        </w:rPr>
        <w:t>专项整治行动，宣传推广经验做法，曝光</w:t>
      </w:r>
      <w:r>
        <w:rPr>
          <w:rFonts w:hint="default" w:ascii="Times New Roman" w:hAnsi="Times New Roman" w:eastAsia="仿宋" w:cs="Times New Roman"/>
          <w:sz w:val="32"/>
          <w:szCs w:val="32"/>
        </w:rPr>
        <w:t>突出问题和重大隐患，推动企业落实安全生产主体责任，不断强化安全生产工作。</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b/>
          <w:bCs w:val="0"/>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（一）开展</w:t>
      </w:r>
      <w:bookmarkStart w:id="1" w:name="_Hlk37952108"/>
      <w:r>
        <w:rPr>
          <w:rFonts w:hint="default" w:ascii="Times New Roman" w:hAnsi="Times New Roman" w:eastAsia="楷体" w:cs="Times New Roman"/>
          <w:b w:val="0"/>
          <w:bCs w:val="0"/>
          <w:sz w:val="32"/>
          <w:szCs w:val="32"/>
        </w:rPr>
        <w:t>排查</w:t>
      </w:r>
      <w:bookmarkEnd w:id="1"/>
      <w:r>
        <w:rPr>
          <w:rFonts w:hint="default" w:ascii="Times New Roman" w:hAnsi="Times New Roman" w:eastAsia="楷体" w:cs="Times New Roman"/>
          <w:b w:val="0"/>
          <w:bCs w:val="0"/>
          <w:sz w:val="32"/>
          <w:szCs w:val="32"/>
        </w:rPr>
        <w:t>整治专题报道活动。</w:t>
      </w:r>
      <w:r>
        <w:rPr>
          <w:rFonts w:hint="default" w:ascii="Times New Roman" w:hAnsi="Times New Roman" w:eastAsia="仿宋" w:cs="Times New Roman"/>
          <w:b w:val="0"/>
          <w:sz w:val="32"/>
          <w:szCs w:val="32"/>
        </w:rPr>
        <w:t>及时跟进安全生产</w:t>
      </w:r>
      <w:r>
        <w:rPr>
          <w:rFonts w:hint="eastAsia" w:ascii="Times New Roman" w:hAnsi="Times New Roman" w:eastAsia="仿宋" w:cs="Times New Roman"/>
          <w:b w:val="0"/>
          <w:sz w:val="32"/>
          <w:szCs w:val="32"/>
          <w:lang w:eastAsia="zh-CN"/>
        </w:rPr>
        <w:t>六大</w:t>
      </w:r>
      <w:r>
        <w:rPr>
          <w:rFonts w:hint="default" w:ascii="Times New Roman" w:hAnsi="Times New Roman" w:eastAsia="仿宋" w:cs="Times New Roman"/>
          <w:b w:val="0"/>
          <w:sz w:val="32"/>
          <w:szCs w:val="32"/>
        </w:rPr>
        <w:t>专项整治行动工作情况，</w:t>
      </w:r>
      <w:r>
        <w:rPr>
          <w:rFonts w:hint="eastAsia" w:ascii="Times New Roman" w:hAnsi="Times New Roman" w:eastAsia="仿宋" w:cs="Times New Roman"/>
          <w:b w:val="0"/>
          <w:sz w:val="32"/>
          <w:szCs w:val="32"/>
          <w:lang w:eastAsia="zh-CN"/>
        </w:rPr>
        <w:t>掌握</w:t>
      </w:r>
      <w:r>
        <w:rPr>
          <w:rFonts w:hint="default" w:ascii="Times New Roman" w:hAnsi="Times New Roman" w:eastAsia="仿宋" w:cs="Times New Roman"/>
          <w:b w:val="0"/>
          <w:sz w:val="32"/>
          <w:szCs w:val="32"/>
        </w:rPr>
        <w:t>排查治理、建立问题隐患和制度措施“两个清单”进展，以点带面，充分反映整治工作成效，宣传推广经验做法。针对本地区、本行业领域和重点单位场所、关键环节安全风险隐患排查治理过程中发现的典型问题，及时曝光排查整治工作中发现的问题和负面典型案例，督促整改落实，倒逼企业落实主体责任、激发安全生产的内生动力。</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b w:val="0"/>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（二）开展“安全一线面对面”活动。</w:t>
      </w:r>
      <w:r>
        <w:rPr>
          <w:rFonts w:hint="eastAsia" w:ascii="仿宋_GB2312" w:hAnsi="仿宋_GB2312" w:eastAsia="仿宋_GB2312" w:cs="仿宋_GB2312"/>
          <w:b w:val="0"/>
          <w:bCs w:val="0"/>
          <w:sz w:val="32"/>
          <w:szCs w:val="32"/>
          <w:lang w:eastAsia="zh-CN"/>
        </w:rPr>
        <w:t>在</w:t>
      </w:r>
      <w:r>
        <w:rPr>
          <w:rFonts w:hint="default" w:ascii="Times New Roman" w:hAnsi="Times New Roman" w:eastAsia="仿宋" w:cs="Times New Roman"/>
          <w:b w:val="0"/>
          <w:sz w:val="32"/>
          <w:szCs w:val="32"/>
        </w:rPr>
        <w:t>危化品、矿山等重点行业领域一线，通过采访、座谈、观摩、体验等方式，实地了解企业生产环节中的安全措施，零距离感受一线职工生产安全面临的困难和取得的成绩，发现总结并宣传推广相关部门和企业好的经验和做法，曝光揭露存在的安全生产问题。</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b w:val="0"/>
          <w:bCs w:val="0"/>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（三）开展网上</w:t>
      </w:r>
      <w:r>
        <w:rPr>
          <w:rFonts w:hint="default" w:ascii="Times New Roman" w:hAnsi="Times New Roman" w:eastAsia="楷体" w:cs="Times New Roman"/>
          <w:b w:val="0"/>
          <w:bCs w:val="0"/>
          <w:sz w:val="32"/>
          <w:szCs w:val="32"/>
          <w:lang w:eastAsia="zh-CN"/>
        </w:rPr>
        <w:t>“安全生产南粤</w:t>
      </w:r>
      <w:r>
        <w:rPr>
          <w:rFonts w:hint="default" w:ascii="Times New Roman" w:hAnsi="Times New Roman" w:eastAsia="楷体" w:cs="Times New Roman"/>
          <w:b w:val="0"/>
          <w:bCs w:val="0"/>
          <w:sz w:val="32"/>
          <w:szCs w:val="32"/>
        </w:rPr>
        <w:t>行</w:t>
      </w: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rPr>
        <w:t>活动。</w:t>
      </w:r>
      <w:r>
        <w:rPr>
          <w:rFonts w:hint="default" w:ascii="Times New Roman" w:hAnsi="Times New Roman" w:eastAsia="仿宋" w:cs="Times New Roman"/>
          <w:b w:val="0"/>
          <w:sz w:val="32"/>
          <w:szCs w:val="32"/>
        </w:rPr>
        <w:t>充分利用网络手段，畅通</w:t>
      </w:r>
      <w:r>
        <w:rPr>
          <w:rFonts w:hint="default" w:ascii="Times New Roman" w:hAnsi="Times New Roman" w:eastAsia="仿宋" w:cs="Times New Roman"/>
          <w:b w:val="0"/>
          <w:sz w:val="32"/>
          <w:szCs w:val="32"/>
          <w:lang w:eastAsia="zh-CN"/>
        </w:rPr>
        <w:t>安全生产</w:t>
      </w:r>
      <w:r>
        <w:rPr>
          <w:rFonts w:hint="default" w:ascii="Times New Roman" w:hAnsi="Times New Roman" w:eastAsia="仿宋" w:cs="Times New Roman"/>
          <w:b w:val="0"/>
          <w:sz w:val="32"/>
          <w:szCs w:val="32"/>
        </w:rPr>
        <w:t>举报投诉热线、96119消防举报电话、微信等隐患举报和媒体监督渠道，建立完善安全“吹哨人”和内部举报人制度，鼓励动员企业职工及家属、媒体、社会热心人士积极举报事故隐患和违法违规行为，经核查属实的，按规定给予奖励，加强媒体监督。</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　　</w:t>
      </w:r>
      <w:r>
        <w:rPr>
          <w:rFonts w:hint="eastAsia" w:eastAsia="黑体" w:cs="Times New Roman"/>
          <w:sz w:val="32"/>
          <w:szCs w:val="32"/>
          <w:lang w:eastAsia="zh-CN"/>
        </w:rPr>
        <w:t>七</w:t>
      </w:r>
      <w:r>
        <w:rPr>
          <w:rFonts w:hint="default" w:ascii="Times New Roman" w:hAnsi="Times New Roman" w:eastAsia="黑体" w:cs="Times New Roman"/>
          <w:sz w:val="32"/>
          <w:szCs w:val="32"/>
        </w:rPr>
        <w:t>、加大宣传教育力度，营造浓厚安全氛围</w:t>
      </w:r>
    </w:p>
    <w:p>
      <w:pPr>
        <w:keepNext w:val="0"/>
        <w:keepLines w:val="0"/>
        <w:pageBreakBefore w:val="0"/>
        <w:widowControl w:val="0"/>
        <w:tabs>
          <w:tab w:val="left" w:pos="8374"/>
        </w:tabs>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仿宋" w:cs="Times New Roman"/>
          <w:sz w:val="32"/>
          <w:szCs w:val="32"/>
          <w:lang w:eastAsia="zh-CN"/>
        </w:rPr>
        <w:t>　　</w:t>
      </w:r>
      <w:r>
        <w:rPr>
          <w:rFonts w:hint="default" w:ascii="Times New Roman" w:hAnsi="Times New Roman" w:eastAsia="仿宋" w:cs="Times New Roman"/>
          <w:sz w:val="32"/>
          <w:szCs w:val="32"/>
        </w:rPr>
        <w:t>“安全生产月”活动本质是安全生产宣传教育活动，活动期间充分发动全</w:t>
      </w:r>
      <w:r>
        <w:rPr>
          <w:rFonts w:hint="eastAsia" w:ascii="Times New Roman" w:hAnsi="Times New Roman" w:eastAsia="仿宋" w:cs="Times New Roman"/>
          <w:sz w:val="32"/>
          <w:szCs w:val="32"/>
          <w:lang w:eastAsia="zh-CN"/>
        </w:rPr>
        <w:t>县</w:t>
      </w:r>
      <w:r>
        <w:rPr>
          <w:rFonts w:hint="default" w:ascii="Times New Roman" w:hAnsi="Times New Roman" w:eastAsia="仿宋" w:cs="Times New Roman"/>
          <w:sz w:val="32"/>
          <w:szCs w:val="32"/>
        </w:rPr>
        <w:t>各方面力量，加强舆论引导，加大宣传力度，营造全社会“关注安全、关爱生命”的良好氛围。</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cs="Times New Roman"/>
          <w:b w:val="0"/>
          <w:bCs w:val="0"/>
          <w:sz w:val="32"/>
          <w:szCs w:val="32"/>
          <w:lang w:eastAsia="zh-CN"/>
        </w:rPr>
        <w:t>　　</w:t>
      </w:r>
      <w:r>
        <w:rPr>
          <w:rFonts w:hint="default" w:ascii="Times New Roman" w:hAnsi="Times New Roman" w:cs="Times New Roman"/>
          <w:b w:val="0"/>
          <w:bCs w:val="0"/>
          <w:sz w:val="32"/>
          <w:szCs w:val="32"/>
        </w:rPr>
        <w:t>（一）充分调动各类媒体积极性，加强新闻媒体宣传。</w:t>
      </w:r>
      <w:r>
        <w:rPr>
          <w:rFonts w:hint="default" w:ascii="Times New Roman" w:hAnsi="Times New Roman" w:eastAsia="仿宋" w:cs="Times New Roman"/>
          <w:b/>
          <w:bCs/>
          <w:sz w:val="32"/>
          <w:szCs w:val="32"/>
        </w:rPr>
        <w:t>一是</w:t>
      </w:r>
      <w:r>
        <w:rPr>
          <w:rFonts w:hint="default" w:ascii="Times New Roman" w:hAnsi="Times New Roman" w:eastAsia="仿宋" w:cs="Times New Roman"/>
          <w:b w:val="0"/>
          <w:bCs w:val="0"/>
          <w:sz w:val="32"/>
          <w:szCs w:val="32"/>
        </w:rPr>
        <w:t>充分发动媒体资源。在网络媒体</w:t>
      </w:r>
      <w:r>
        <w:rPr>
          <w:rFonts w:hint="default" w:ascii="Times New Roman" w:hAnsi="Times New Roman" w:eastAsia="仿宋" w:cs="Times New Roman"/>
          <w:b w:val="0"/>
          <w:bCs w:val="0"/>
          <w:sz w:val="32"/>
          <w:szCs w:val="32"/>
          <w:lang w:eastAsia="zh-CN"/>
        </w:rPr>
        <w:t>平台</w:t>
      </w:r>
      <w:r>
        <w:rPr>
          <w:rFonts w:hint="default" w:ascii="Times New Roman" w:hAnsi="Times New Roman" w:eastAsia="仿宋" w:cs="Times New Roman"/>
          <w:b w:val="0"/>
          <w:bCs w:val="0"/>
          <w:sz w:val="32"/>
          <w:szCs w:val="32"/>
        </w:rPr>
        <w:t>报道</w:t>
      </w:r>
      <w:r>
        <w:rPr>
          <w:rFonts w:hint="default" w:ascii="Times New Roman" w:hAnsi="Times New Roman" w:eastAsia="仿宋" w:cs="Times New Roman"/>
          <w:b w:val="0"/>
          <w:bCs w:val="0"/>
          <w:sz w:val="32"/>
          <w:szCs w:val="32"/>
          <w:lang w:eastAsia="zh-CN"/>
        </w:rPr>
        <w:t>揭</w:t>
      </w:r>
      <w:r>
        <w:rPr>
          <w:rFonts w:hint="eastAsia" w:ascii="Times New Roman" w:hAnsi="Times New Roman" w:eastAsia="仿宋" w:cs="Times New Roman"/>
          <w:b w:val="0"/>
          <w:bCs w:val="0"/>
          <w:sz w:val="32"/>
          <w:szCs w:val="32"/>
          <w:lang w:eastAsia="zh-CN"/>
        </w:rPr>
        <w:t>西县</w:t>
      </w:r>
      <w:r>
        <w:rPr>
          <w:rFonts w:hint="default" w:ascii="Times New Roman" w:hAnsi="Times New Roman" w:eastAsia="仿宋" w:cs="Times New Roman"/>
          <w:b w:val="0"/>
          <w:bCs w:val="0"/>
          <w:sz w:val="32"/>
          <w:szCs w:val="32"/>
        </w:rPr>
        <w:t>安全生产工作和“安全生产月”活动情况。</w:t>
      </w:r>
      <w:r>
        <w:rPr>
          <w:rFonts w:hint="default" w:ascii="Times New Roman" w:hAnsi="Times New Roman" w:eastAsia="仿宋" w:cs="Times New Roman"/>
          <w:b/>
          <w:bCs/>
          <w:sz w:val="32"/>
          <w:szCs w:val="32"/>
        </w:rPr>
        <w:t>二是</w:t>
      </w:r>
      <w:r>
        <w:rPr>
          <w:rFonts w:hint="default" w:ascii="Times New Roman" w:hAnsi="Times New Roman" w:eastAsia="仿宋" w:cs="Times New Roman"/>
          <w:b w:val="0"/>
          <w:bCs w:val="0"/>
          <w:sz w:val="32"/>
          <w:szCs w:val="32"/>
        </w:rPr>
        <w:t>充分发挥</w:t>
      </w:r>
      <w:r>
        <w:rPr>
          <w:rFonts w:hint="default" w:ascii="Times New Roman" w:hAnsi="Times New Roman" w:eastAsia="仿宋" w:cs="Times New Roman"/>
          <w:b w:val="0"/>
          <w:bCs w:val="0"/>
          <w:sz w:val="32"/>
          <w:szCs w:val="32"/>
          <w:lang w:eastAsia="zh-CN"/>
        </w:rPr>
        <w:t>揭</w:t>
      </w:r>
      <w:r>
        <w:rPr>
          <w:rFonts w:hint="eastAsia" w:ascii="Times New Roman" w:hAnsi="Times New Roman" w:eastAsia="仿宋" w:cs="Times New Roman"/>
          <w:b w:val="0"/>
          <w:bCs w:val="0"/>
          <w:sz w:val="32"/>
          <w:szCs w:val="32"/>
          <w:lang w:eastAsia="zh-CN"/>
        </w:rPr>
        <w:t>西县</w:t>
      </w:r>
      <w:r>
        <w:rPr>
          <w:rFonts w:hint="default" w:ascii="Times New Roman" w:hAnsi="Times New Roman" w:eastAsia="仿宋" w:cs="Times New Roman"/>
          <w:b w:val="0"/>
          <w:bCs w:val="0"/>
          <w:sz w:val="32"/>
          <w:szCs w:val="32"/>
        </w:rPr>
        <w:t>主要媒体力量，在电视台、</w:t>
      </w:r>
      <w:r>
        <w:rPr>
          <w:rFonts w:hint="eastAsia" w:ascii="Times New Roman" w:eastAsia="仿宋" w:cs="Times New Roman"/>
          <w:b w:val="0"/>
          <w:bCs w:val="0"/>
          <w:sz w:val="32"/>
          <w:szCs w:val="32"/>
          <w:lang w:eastAsia="zh-CN"/>
        </w:rPr>
        <w:t>揭西发布</w:t>
      </w:r>
      <w:r>
        <w:rPr>
          <w:rFonts w:hint="default" w:ascii="Times New Roman" w:hAnsi="Times New Roman" w:eastAsia="仿宋" w:cs="Times New Roman"/>
          <w:b w:val="0"/>
          <w:bCs w:val="0"/>
          <w:sz w:val="32"/>
          <w:szCs w:val="32"/>
        </w:rPr>
        <w:t>等平台广泛发布相关活动内容。</w:t>
      </w:r>
      <w:r>
        <w:rPr>
          <w:rFonts w:hint="default" w:ascii="Times New Roman" w:hAnsi="Times New Roman" w:eastAsia="仿宋" w:cs="Times New Roman"/>
          <w:b/>
          <w:bCs/>
          <w:sz w:val="32"/>
          <w:szCs w:val="32"/>
          <w:lang w:eastAsia="zh-CN"/>
        </w:rPr>
        <w:t>三</w:t>
      </w:r>
      <w:r>
        <w:rPr>
          <w:rFonts w:hint="default" w:ascii="Times New Roman" w:hAnsi="Times New Roman" w:eastAsia="仿宋" w:cs="Times New Roman"/>
          <w:b/>
          <w:bCs/>
          <w:sz w:val="32"/>
          <w:szCs w:val="32"/>
        </w:rPr>
        <w:t>是</w:t>
      </w:r>
      <w:r>
        <w:rPr>
          <w:rFonts w:hint="default" w:ascii="Times New Roman" w:hAnsi="Times New Roman" w:eastAsia="仿宋" w:cs="Times New Roman"/>
          <w:b w:val="0"/>
          <w:bCs w:val="0"/>
          <w:sz w:val="32"/>
          <w:szCs w:val="32"/>
        </w:rPr>
        <w:t>充分发挥新媒体的传播优势，在微博、微信等社会主要新媒体平台策划新闻话题、互动产品，加大多方面宣传力度。</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（二）充分利用传统宣传手段，加强社会面宣传。</w:t>
      </w:r>
      <w:r>
        <w:rPr>
          <w:rFonts w:hint="default" w:ascii="Times New Roman" w:hAnsi="Times New Roman" w:eastAsia="仿宋" w:cs="Times New Roman"/>
          <w:b/>
          <w:bCs/>
          <w:sz w:val="32"/>
          <w:szCs w:val="32"/>
        </w:rPr>
        <w:t>一是</w:t>
      </w:r>
      <w:r>
        <w:rPr>
          <w:rFonts w:hint="default" w:ascii="Times New Roman" w:hAnsi="Times New Roman" w:eastAsia="仿宋" w:cs="Times New Roman"/>
          <w:b w:val="0"/>
          <w:bCs w:val="0"/>
          <w:sz w:val="32"/>
          <w:szCs w:val="32"/>
        </w:rPr>
        <w:t>要在车站、影剧院、商场、宾馆、商业街区、城市社区、广场、公园、风景名胜区等公共场所和高速路口、过街天桥、街道宣传栏等醒目位置，广泛张贴、悬挂安全标语横幅、安全提示、安全警示挂图和公益宣传画；</w:t>
      </w:r>
      <w:r>
        <w:rPr>
          <w:rFonts w:hint="default" w:ascii="Times New Roman" w:hAnsi="Times New Roman" w:eastAsia="仿宋" w:cs="Times New Roman"/>
          <w:b/>
          <w:bCs/>
          <w:sz w:val="32"/>
          <w:szCs w:val="32"/>
        </w:rPr>
        <w:t>二是</w:t>
      </w:r>
      <w:r>
        <w:rPr>
          <w:rFonts w:hint="default" w:ascii="Times New Roman" w:hAnsi="Times New Roman" w:eastAsia="仿宋" w:cs="Times New Roman"/>
          <w:b w:val="0"/>
          <w:bCs w:val="0"/>
          <w:sz w:val="32"/>
          <w:szCs w:val="32"/>
        </w:rPr>
        <w:t>充分发挥公交车、长途客车等交通工具电子显示屏的公益传播介质作用，持续滚动播放安全公益广告、警示教育片和科普短视频；</w:t>
      </w:r>
      <w:r>
        <w:rPr>
          <w:rFonts w:hint="default" w:ascii="Times New Roman" w:hAnsi="Times New Roman" w:eastAsia="仿宋" w:cs="Times New Roman"/>
          <w:b/>
          <w:bCs/>
          <w:sz w:val="32"/>
          <w:szCs w:val="32"/>
        </w:rPr>
        <w:t>三是</w:t>
      </w:r>
      <w:r>
        <w:rPr>
          <w:rFonts w:hint="default" w:ascii="Times New Roman" w:hAnsi="Times New Roman" w:eastAsia="仿宋" w:cs="Times New Roman"/>
          <w:b w:val="0"/>
          <w:bCs w:val="0"/>
          <w:sz w:val="32"/>
          <w:szCs w:val="32"/>
        </w:rPr>
        <w:t>推动安全宣传阵地建设工作，积极建设灾害事故科普宣传教育和安全体验基地，将安全生产宣传内容融入公园、广场、车站、商场、博物馆等公共设施建设中，打造一批安全生产主题公园、安全文化广场等教育阵地。</w:t>
      </w:r>
    </w:p>
    <w:p>
      <w:pPr>
        <w:pStyle w:val="8"/>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0"/>
        <w:rPr>
          <w:rFonts w:hint="default" w:ascii="Times New Roman" w:hAnsi="Times New Roman" w:cs="Times New Roman"/>
          <w:sz w:val="32"/>
          <w:szCs w:val="32"/>
        </w:rPr>
      </w:pPr>
      <w:r>
        <w:rPr>
          <w:rFonts w:hint="eastAsia" w:ascii="Times New Roman" w:hAnsi="Times New Roman" w:cs="Times New Roman"/>
          <w:sz w:val="32"/>
          <w:szCs w:val="32"/>
          <w:lang w:eastAsia="zh-CN"/>
        </w:rPr>
        <w:t>　　八</w:t>
      </w:r>
      <w:r>
        <w:rPr>
          <w:rFonts w:hint="default" w:ascii="Times New Roman" w:hAnsi="Times New Roman" w:cs="Times New Roman"/>
          <w:sz w:val="32"/>
          <w:szCs w:val="32"/>
        </w:rPr>
        <w:t>、</w:t>
      </w:r>
      <w:r>
        <w:rPr>
          <w:rFonts w:hint="eastAsia" w:ascii="Times New Roman" w:hAnsi="Times New Roman" w:cs="Times New Roman"/>
          <w:sz w:val="32"/>
          <w:szCs w:val="32"/>
          <w:lang w:eastAsia="zh-CN"/>
        </w:rPr>
        <w:t>工作</w:t>
      </w:r>
      <w:r>
        <w:rPr>
          <w:rFonts w:hint="default" w:ascii="Times New Roman" w:hAnsi="Times New Roman" w:cs="Times New Roman"/>
          <w:sz w:val="32"/>
          <w:szCs w:val="32"/>
        </w:rPr>
        <w:t>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1"/>
        <w:rPr>
          <w:rFonts w:hint="default" w:ascii="Times New Roman" w:hAnsi="Times New Roman" w:eastAsia="仿宋" w:cs="Times New Roman"/>
          <w:sz w:val="32"/>
          <w:szCs w:val="32"/>
        </w:rPr>
      </w:pPr>
      <w:r>
        <w:rPr>
          <w:rFonts w:hint="eastAsia" w:ascii="Times New Roman" w:hAnsi="Times New Roman" w:eastAsia="楷体" w:cs="Times New Roman"/>
          <w:b w:val="0"/>
          <w:bCs w:val="0"/>
          <w:color w:val="000000"/>
          <w:sz w:val="32"/>
          <w:szCs w:val="32"/>
          <w:lang w:eastAsia="zh-CN"/>
        </w:rPr>
        <w:t>　　</w:t>
      </w:r>
      <w:r>
        <w:rPr>
          <w:rFonts w:hint="default" w:ascii="Times New Roman" w:hAnsi="Times New Roman" w:eastAsia="楷体" w:cs="Times New Roman"/>
          <w:b w:val="0"/>
          <w:bCs w:val="0"/>
          <w:color w:val="000000"/>
          <w:sz w:val="32"/>
          <w:szCs w:val="32"/>
        </w:rPr>
        <w:t>（一）提高认识，强化保障。</w:t>
      </w:r>
      <w:r>
        <w:rPr>
          <w:rFonts w:hint="default" w:ascii="Times New Roman" w:hAnsi="Times New Roman" w:eastAsia="仿宋" w:cs="Times New Roman"/>
          <w:sz w:val="32"/>
          <w:szCs w:val="32"/>
        </w:rPr>
        <w:t>要进一步提高对安全生产宣传教育工作的认识，将“安全生产月”和“安全生产</w:t>
      </w:r>
      <w:r>
        <w:rPr>
          <w:rFonts w:hint="eastAsia" w:eastAsia="仿宋" w:cs="Times New Roman"/>
          <w:sz w:val="32"/>
          <w:szCs w:val="32"/>
          <w:lang w:eastAsia="zh-CN"/>
        </w:rPr>
        <w:t>南粤行</w:t>
      </w:r>
      <w:r>
        <w:rPr>
          <w:rFonts w:hint="default" w:ascii="Times New Roman" w:hAnsi="Times New Roman" w:eastAsia="仿宋" w:cs="Times New Roman"/>
          <w:sz w:val="32"/>
          <w:szCs w:val="32"/>
        </w:rPr>
        <w:t>”活动纳入全年安全生产重点工作，与业务工作同谋划、同部署、同检查、同考核、同落实。</w:t>
      </w:r>
      <w:r>
        <w:rPr>
          <w:rFonts w:hint="default" w:ascii="Times New Roman" w:hAnsi="Times New Roman" w:eastAsia="仿宋" w:cs="Times New Roman"/>
          <w:sz w:val="32"/>
          <w:szCs w:val="32"/>
          <w:lang w:eastAsia="zh-CN"/>
        </w:rPr>
        <w:t>揭</w:t>
      </w:r>
      <w:r>
        <w:rPr>
          <w:rFonts w:hint="eastAsia" w:ascii="Times New Roman" w:hAnsi="Times New Roman" w:eastAsia="仿宋" w:cs="Times New Roman"/>
          <w:sz w:val="32"/>
          <w:szCs w:val="32"/>
          <w:lang w:eastAsia="zh-CN"/>
        </w:rPr>
        <w:t>西县</w:t>
      </w:r>
      <w:r>
        <w:rPr>
          <w:rFonts w:hint="default" w:ascii="Times New Roman" w:hAnsi="Times New Roman" w:eastAsia="仿宋" w:cs="Times New Roman"/>
          <w:sz w:val="32"/>
          <w:szCs w:val="32"/>
        </w:rPr>
        <w:t>安委办成立活动组委会，统筹协调各项工作。组委会下设办公室，具体负责活动各项日常联络工作。各地、各有关部门和单位要成立活动组织机构，确定活动联络员，制定方案，精心组织，认真部署动员，建立健全多部门合作机制，组织协调各项活动顺利进行，确保组织到位、责任到位、经费到位、考核到位。</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b w:val="0"/>
          <w:bCs w:val="0"/>
          <w:sz w:val="32"/>
          <w:szCs w:val="32"/>
        </w:rPr>
      </w:pPr>
      <w:r>
        <w:rPr>
          <w:rFonts w:hint="eastAsia" w:ascii="Times New Roman" w:hAnsi="Times New Roman" w:eastAsia="楷体" w:cs="Times New Roman"/>
          <w:b w:val="0"/>
          <w:bCs w:val="0"/>
          <w:sz w:val="32"/>
          <w:szCs w:val="32"/>
          <w:lang w:eastAsia="zh-CN"/>
        </w:rPr>
        <w:t>　　</w:t>
      </w:r>
      <w:r>
        <w:rPr>
          <w:rFonts w:hint="default" w:ascii="Times New Roman" w:hAnsi="Times New Roman" w:eastAsia="楷体" w:cs="Times New Roman"/>
          <w:b w:val="0"/>
          <w:bCs w:val="0"/>
          <w:sz w:val="32"/>
          <w:szCs w:val="32"/>
        </w:rPr>
        <w:t>（二）严格考核，确保安全</w:t>
      </w:r>
      <w:r>
        <w:rPr>
          <w:rFonts w:hint="default" w:ascii="Times New Roman" w:hAnsi="Times New Roman" w:eastAsia="仿宋" w:cs="Times New Roman"/>
          <w:b w:val="0"/>
          <w:bCs w:val="0"/>
          <w:sz w:val="32"/>
          <w:szCs w:val="32"/>
        </w:rPr>
        <w:t>。要建立“安全生产月”和“安全生产</w:t>
      </w:r>
      <w:r>
        <w:rPr>
          <w:rFonts w:hint="eastAsia" w:eastAsia="仿宋" w:cs="Times New Roman"/>
          <w:b w:val="0"/>
          <w:bCs w:val="0"/>
          <w:sz w:val="32"/>
          <w:szCs w:val="32"/>
          <w:lang w:eastAsia="zh-CN"/>
        </w:rPr>
        <w:t>南粤行</w:t>
      </w:r>
      <w:r>
        <w:rPr>
          <w:rFonts w:hint="default" w:ascii="Times New Roman" w:hAnsi="Times New Roman" w:eastAsia="仿宋" w:cs="Times New Roman"/>
          <w:b w:val="0"/>
          <w:bCs w:val="0"/>
          <w:sz w:val="32"/>
          <w:szCs w:val="32"/>
        </w:rPr>
        <w:t>”活动联络员制度和检查考核制度，加强沟通联络，层层考核督促，及时掌握活动动态。要牢固树立“安全第一”的思想，正确处理活动开展与当前疫情防控常态化的关系，避免人员聚集，及时、妥善处理好各类突发事件和异常情况，全力确保各项活动安全有序进行。</w:t>
      </w:r>
    </w:p>
    <w:p>
      <w:pPr>
        <w:pStyle w:val="9"/>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rPr>
          <w:rFonts w:hint="default" w:ascii="Times New Roman" w:hAnsi="Times New Roman" w:eastAsia="仿宋" w:cs="Times New Roman"/>
          <w:b w:val="0"/>
          <w:bCs w:val="0"/>
          <w:sz w:val="32"/>
          <w:szCs w:val="32"/>
        </w:rPr>
      </w:pPr>
      <w:r>
        <w:rPr>
          <w:rFonts w:hint="eastAsia" w:ascii="Times New Roman" w:hAnsi="Times New Roman" w:cs="Times New Roman"/>
          <w:b w:val="0"/>
          <w:bCs w:val="0"/>
          <w:sz w:val="32"/>
          <w:szCs w:val="32"/>
          <w:lang w:eastAsia="zh-CN"/>
        </w:rPr>
        <w:t>　　</w:t>
      </w:r>
      <w:r>
        <w:rPr>
          <w:rFonts w:hint="default" w:ascii="Times New Roman" w:hAnsi="Times New Roman" w:cs="Times New Roman"/>
          <w:b w:val="0"/>
          <w:bCs w:val="0"/>
          <w:sz w:val="32"/>
          <w:szCs w:val="32"/>
        </w:rPr>
        <w:t>（三）提前部署，务求实效。</w:t>
      </w:r>
      <w:r>
        <w:rPr>
          <w:rFonts w:hint="default" w:ascii="Times New Roman" w:hAnsi="Times New Roman" w:eastAsia="仿宋" w:cs="Times New Roman"/>
          <w:b w:val="0"/>
          <w:bCs w:val="0"/>
          <w:sz w:val="32"/>
          <w:szCs w:val="32"/>
        </w:rPr>
        <w:t>受疫情影响，“安全生产月”活动组织工作受到一定影响，为确保活动圆满成功，要提前部署各项工作，尽早确定活动方案和计划。要切实把“安全生产月”、“安全生产</w:t>
      </w:r>
      <w:r>
        <w:rPr>
          <w:rFonts w:hint="default" w:ascii="Times New Roman" w:hAnsi="Times New Roman" w:eastAsia="仿宋" w:cs="Times New Roman"/>
          <w:b w:val="0"/>
          <w:bCs w:val="0"/>
          <w:sz w:val="32"/>
          <w:szCs w:val="32"/>
          <w:lang w:eastAsia="zh-CN"/>
        </w:rPr>
        <w:t>南粤</w:t>
      </w:r>
      <w:r>
        <w:rPr>
          <w:rFonts w:hint="default" w:ascii="Times New Roman" w:hAnsi="Times New Roman" w:eastAsia="仿宋" w:cs="Times New Roman"/>
          <w:b w:val="0"/>
          <w:bCs w:val="0"/>
          <w:sz w:val="32"/>
          <w:szCs w:val="32"/>
        </w:rPr>
        <w:t>行”活动与防范遏制重特大事故、建立公共安全隐患排查和安全预防控制体系、安全生产</w:t>
      </w:r>
      <w:r>
        <w:rPr>
          <w:rFonts w:hint="eastAsia" w:ascii="Times New Roman" w:hAnsi="Times New Roman" w:eastAsia="仿宋" w:cs="Times New Roman"/>
          <w:b w:val="0"/>
          <w:bCs w:val="0"/>
          <w:sz w:val="32"/>
          <w:szCs w:val="32"/>
          <w:lang w:eastAsia="zh-CN"/>
        </w:rPr>
        <w:t>六大</w:t>
      </w:r>
      <w:r>
        <w:rPr>
          <w:rFonts w:hint="default" w:ascii="Times New Roman" w:hAnsi="Times New Roman" w:eastAsia="仿宋" w:cs="Times New Roman"/>
          <w:b w:val="0"/>
          <w:bCs w:val="0"/>
          <w:sz w:val="32"/>
          <w:szCs w:val="32"/>
        </w:rPr>
        <w:t>专项整治行动、推进安全生产领域改革发展等安全生产重点工作结合起来，在完成规定动作的基础上，因地制宜创新开展形式多样、成效显著的宣传教育活动，持续推动安全生产重点工作落实。</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both"/>
        <w:textAlignment w:val="auto"/>
        <w:outlineLvl w:val="9"/>
        <w:rPr>
          <w:rFonts w:hint="default" w:ascii="Times New Roman" w:hAnsi="Times New Roman" w:eastAsia="仿宋" w:cs="Times New Roman"/>
          <w:color w:val="000000"/>
          <w:kern w:val="21"/>
          <w:sz w:val="32"/>
          <w:szCs w:val="32"/>
        </w:rPr>
      </w:pPr>
      <w:r>
        <w:rPr>
          <w:rFonts w:hint="eastAsia" w:ascii="Times New Roman" w:hAnsi="Times New Roman" w:eastAsia="仿宋" w:cs="Times New Roman"/>
          <w:color w:val="000000"/>
          <w:kern w:val="21"/>
          <w:sz w:val="32"/>
          <w:szCs w:val="32"/>
          <w:lang w:eastAsia="zh-CN"/>
        </w:rPr>
        <w:t>　　</w:t>
      </w:r>
      <w:r>
        <w:rPr>
          <w:rFonts w:hint="default" w:ascii="Times New Roman" w:hAnsi="Times New Roman" w:eastAsia="仿宋" w:cs="Times New Roman"/>
          <w:color w:val="000000"/>
          <w:kern w:val="21"/>
          <w:sz w:val="32"/>
          <w:szCs w:val="32"/>
        </w:rPr>
        <w:t>请各</w:t>
      </w:r>
      <w:r>
        <w:rPr>
          <w:rFonts w:hint="eastAsia" w:ascii="Times New Roman" w:hAnsi="Times New Roman" w:eastAsia="仿宋" w:cs="Times New Roman"/>
          <w:color w:val="000000"/>
          <w:kern w:val="21"/>
          <w:sz w:val="32"/>
          <w:szCs w:val="32"/>
          <w:lang w:eastAsia="zh-CN"/>
        </w:rPr>
        <w:t>乡镇</w:t>
      </w:r>
      <w:r>
        <w:rPr>
          <w:rFonts w:hint="eastAsia" w:eastAsia="仿宋" w:cs="Times New Roman"/>
          <w:color w:val="000000"/>
          <w:kern w:val="21"/>
          <w:sz w:val="32"/>
          <w:szCs w:val="32"/>
          <w:lang w:eastAsia="zh-CN"/>
        </w:rPr>
        <w:t>（</w:t>
      </w:r>
      <w:r>
        <w:rPr>
          <w:rFonts w:hint="eastAsia" w:ascii="Times New Roman" w:hAnsi="Times New Roman" w:eastAsia="仿宋" w:cs="Times New Roman"/>
          <w:color w:val="000000"/>
          <w:kern w:val="21"/>
          <w:sz w:val="32"/>
          <w:szCs w:val="32"/>
          <w:lang w:eastAsia="zh-CN"/>
        </w:rPr>
        <w:t>街道</w:t>
      </w:r>
      <w:r>
        <w:rPr>
          <w:rFonts w:hint="eastAsia" w:eastAsia="仿宋" w:cs="Times New Roman"/>
          <w:color w:val="000000"/>
          <w:kern w:val="21"/>
          <w:sz w:val="32"/>
          <w:szCs w:val="32"/>
          <w:lang w:eastAsia="zh-CN"/>
        </w:rPr>
        <w:t>）</w:t>
      </w:r>
      <w:r>
        <w:rPr>
          <w:rFonts w:hint="default" w:ascii="Times New Roman" w:hAnsi="Times New Roman" w:eastAsia="仿宋" w:cs="Times New Roman"/>
          <w:color w:val="000000"/>
          <w:kern w:val="21"/>
          <w:sz w:val="32"/>
          <w:szCs w:val="32"/>
        </w:rPr>
        <w:t>、</w:t>
      </w:r>
      <w:r>
        <w:rPr>
          <w:rFonts w:hint="eastAsia" w:ascii="Times New Roman" w:hAnsi="Times New Roman" w:eastAsia="仿宋" w:cs="Times New Roman"/>
          <w:color w:val="000000"/>
          <w:kern w:val="21"/>
          <w:sz w:val="32"/>
          <w:szCs w:val="32"/>
          <w:lang w:eastAsia="zh-CN"/>
        </w:rPr>
        <w:t>县</w:t>
      </w:r>
      <w:r>
        <w:rPr>
          <w:rFonts w:hint="default" w:ascii="Times New Roman" w:hAnsi="Times New Roman" w:eastAsia="仿宋" w:cs="Times New Roman"/>
          <w:color w:val="000000"/>
          <w:kern w:val="21"/>
          <w:sz w:val="32"/>
          <w:szCs w:val="32"/>
        </w:rPr>
        <w:t>安委会各成员单位</w:t>
      </w:r>
      <w:r>
        <w:rPr>
          <w:rFonts w:hint="default" w:ascii="Times New Roman" w:hAnsi="Times New Roman" w:eastAsia="仿宋" w:cs="Times New Roman"/>
          <w:color w:val="000000"/>
          <w:kern w:val="21"/>
          <w:sz w:val="32"/>
          <w:szCs w:val="32"/>
          <w:lang w:val="en-US" w:eastAsia="zh-CN"/>
        </w:rPr>
        <w:t>于6</w:t>
      </w:r>
      <w:r>
        <w:rPr>
          <w:rFonts w:hint="default" w:ascii="Times New Roman" w:hAnsi="Times New Roman" w:eastAsia="仿宋" w:cs="Times New Roman"/>
          <w:color w:val="000000"/>
          <w:kern w:val="21"/>
          <w:sz w:val="32"/>
          <w:szCs w:val="32"/>
        </w:rPr>
        <w:t>月</w:t>
      </w:r>
      <w:r>
        <w:rPr>
          <w:rFonts w:hint="eastAsia" w:ascii="Times New Roman" w:hAnsi="Times New Roman" w:eastAsia="仿宋" w:cs="Times New Roman"/>
          <w:color w:val="000000"/>
          <w:kern w:val="21"/>
          <w:sz w:val="32"/>
          <w:szCs w:val="32"/>
          <w:lang w:val="en-US" w:eastAsia="zh-CN"/>
        </w:rPr>
        <w:t>5</w:t>
      </w:r>
      <w:r>
        <w:rPr>
          <w:rFonts w:hint="default" w:ascii="Times New Roman" w:hAnsi="Times New Roman" w:eastAsia="仿宋" w:cs="Times New Roman"/>
          <w:color w:val="000000"/>
          <w:kern w:val="21"/>
          <w:sz w:val="32"/>
          <w:szCs w:val="32"/>
        </w:rPr>
        <w:t>日前报送《20</w:t>
      </w:r>
      <w:r>
        <w:rPr>
          <w:rFonts w:hint="default" w:ascii="Times New Roman" w:hAnsi="Times New Roman" w:eastAsia="仿宋" w:cs="Times New Roman"/>
          <w:color w:val="000000"/>
          <w:kern w:val="21"/>
          <w:sz w:val="32"/>
          <w:szCs w:val="32"/>
          <w:lang w:val="en-US" w:eastAsia="zh-CN"/>
        </w:rPr>
        <w:t>20</w:t>
      </w:r>
      <w:r>
        <w:rPr>
          <w:rFonts w:hint="default" w:ascii="Times New Roman" w:hAnsi="Times New Roman" w:eastAsia="仿宋" w:cs="Times New Roman"/>
          <w:color w:val="000000"/>
          <w:kern w:val="21"/>
          <w:sz w:val="32"/>
          <w:szCs w:val="32"/>
        </w:rPr>
        <w:t>年“安全生产月”和“安全</w:t>
      </w:r>
      <w:r>
        <w:rPr>
          <w:rFonts w:hint="default" w:ascii="Times New Roman" w:hAnsi="Times New Roman" w:eastAsia="仿宋" w:cs="Times New Roman"/>
          <w:color w:val="000000"/>
          <w:kern w:val="21"/>
          <w:sz w:val="32"/>
          <w:szCs w:val="32"/>
          <w:lang w:val="en-US" w:eastAsia="zh-CN"/>
        </w:rPr>
        <w:t>生</w:t>
      </w:r>
      <w:r>
        <w:rPr>
          <w:rFonts w:hint="default" w:ascii="Times New Roman" w:hAnsi="Times New Roman" w:eastAsia="仿宋" w:cs="Times New Roman"/>
          <w:color w:val="000000"/>
          <w:kern w:val="21"/>
          <w:sz w:val="32"/>
          <w:szCs w:val="32"/>
        </w:rPr>
        <w:t>产</w:t>
      </w:r>
      <w:r>
        <w:rPr>
          <w:rFonts w:hint="default" w:ascii="Times New Roman" w:hAnsi="Times New Roman" w:eastAsia="仿宋" w:cs="Times New Roman"/>
          <w:color w:val="000000"/>
          <w:kern w:val="21"/>
          <w:sz w:val="32"/>
          <w:szCs w:val="32"/>
          <w:lang w:eastAsia="zh-CN"/>
        </w:rPr>
        <w:t>南粤</w:t>
      </w:r>
      <w:r>
        <w:rPr>
          <w:rFonts w:hint="default" w:ascii="Times New Roman" w:hAnsi="Times New Roman" w:eastAsia="仿宋" w:cs="Times New Roman"/>
          <w:color w:val="000000"/>
          <w:kern w:val="21"/>
          <w:sz w:val="32"/>
          <w:szCs w:val="32"/>
        </w:rPr>
        <w:t>行”活动方案》及《联络员推荐表》</w:t>
      </w:r>
      <w:r>
        <w:rPr>
          <w:rFonts w:hint="default" w:ascii="Times New Roman" w:hAnsi="Times New Roman" w:eastAsia="仿宋" w:cs="Times New Roman"/>
          <w:color w:val="000000"/>
          <w:kern w:val="21"/>
          <w:sz w:val="32"/>
          <w:szCs w:val="32"/>
          <w:lang w:eastAsia="zh-CN"/>
        </w:rPr>
        <w:t>，同时联络员加入“</w:t>
      </w:r>
      <w:r>
        <w:rPr>
          <w:rFonts w:hint="default" w:ascii="Times New Roman" w:hAnsi="Times New Roman" w:eastAsia="仿宋" w:cs="Times New Roman"/>
          <w:color w:val="000000"/>
          <w:kern w:val="21"/>
          <w:sz w:val="32"/>
          <w:szCs w:val="32"/>
          <w:lang w:val="en-US" w:eastAsia="zh-CN"/>
        </w:rPr>
        <w:t>2020年</w:t>
      </w:r>
      <w:r>
        <w:rPr>
          <w:rFonts w:hint="default" w:ascii="Times New Roman" w:hAnsi="Times New Roman" w:eastAsia="仿宋" w:cs="Times New Roman"/>
          <w:color w:val="000000"/>
          <w:kern w:val="21"/>
          <w:sz w:val="32"/>
          <w:szCs w:val="32"/>
          <w:lang w:eastAsia="zh-CN"/>
        </w:rPr>
        <w:t>揭阳市安全生产月”业务群（</w:t>
      </w:r>
      <w:r>
        <w:rPr>
          <w:rFonts w:hint="default" w:ascii="Times New Roman" w:hAnsi="Times New Roman" w:eastAsia="仿宋" w:cs="Times New Roman"/>
          <w:color w:val="000000"/>
          <w:kern w:val="21"/>
          <w:sz w:val="32"/>
          <w:szCs w:val="32"/>
          <w:lang w:val="en-US" w:eastAsia="zh-CN"/>
        </w:rPr>
        <w:t>附后</w:t>
      </w:r>
      <w:r>
        <w:rPr>
          <w:rFonts w:hint="eastAsia" w:ascii="Times New Roman" w:hAnsi="Times New Roman" w:eastAsia="仿宋" w:cs="Times New Roman"/>
          <w:color w:val="000000"/>
          <w:kern w:val="21"/>
          <w:sz w:val="32"/>
          <w:szCs w:val="32"/>
          <w:lang w:val="en-US" w:eastAsia="zh-CN"/>
        </w:rPr>
        <w:t>，并注明县、单位名称及姓名</w:t>
      </w:r>
      <w:r>
        <w:rPr>
          <w:rFonts w:hint="eastAsia" w:eastAsia="仿宋" w:cs="Times New Roman"/>
          <w:color w:val="000000"/>
          <w:kern w:val="21"/>
          <w:sz w:val="32"/>
          <w:szCs w:val="32"/>
          <w:lang w:val="en-US" w:eastAsia="zh-CN"/>
        </w:rPr>
        <w:t>，如揭西应急局XXX</w:t>
      </w:r>
      <w:r>
        <w:rPr>
          <w:rFonts w:hint="default" w:ascii="Times New Roman" w:hAnsi="Times New Roman" w:eastAsia="仿宋" w:cs="Times New Roman"/>
          <w:color w:val="000000"/>
          <w:kern w:val="21"/>
          <w:sz w:val="32"/>
          <w:szCs w:val="32"/>
          <w:lang w:eastAsia="zh-CN"/>
        </w:rPr>
        <w:t>）</w:t>
      </w:r>
      <w:r>
        <w:rPr>
          <w:rFonts w:hint="default" w:ascii="Times New Roman" w:hAnsi="Times New Roman" w:eastAsia="仿宋" w:cs="Times New Roman"/>
          <w:color w:val="000000"/>
          <w:kern w:val="21"/>
          <w:sz w:val="32"/>
          <w:szCs w:val="32"/>
        </w:rPr>
        <w:t>；6月至7月，每周</w:t>
      </w:r>
      <w:r>
        <w:rPr>
          <w:rFonts w:hint="default" w:ascii="Times New Roman" w:hAnsi="Times New Roman" w:eastAsia="仿宋" w:cs="Times New Roman"/>
          <w:color w:val="000000"/>
          <w:kern w:val="21"/>
          <w:sz w:val="32"/>
          <w:szCs w:val="32"/>
          <w:lang w:eastAsia="zh-CN"/>
        </w:rPr>
        <w:t>四</w:t>
      </w:r>
      <w:r>
        <w:rPr>
          <w:rFonts w:hint="default" w:ascii="Times New Roman" w:hAnsi="Times New Roman" w:eastAsia="仿宋" w:cs="Times New Roman"/>
          <w:color w:val="000000"/>
          <w:kern w:val="21"/>
          <w:sz w:val="32"/>
          <w:szCs w:val="32"/>
        </w:rPr>
        <w:t>报送本地、本单位“安全生产月”活动开展情况（</w:t>
      </w:r>
      <w:r>
        <w:rPr>
          <w:rFonts w:hint="default" w:ascii="Times New Roman" w:hAnsi="Times New Roman" w:eastAsia="仿宋" w:cs="Times New Roman"/>
          <w:b/>
          <w:bCs/>
          <w:color w:val="000000"/>
          <w:kern w:val="21"/>
          <w:sz w:val="32"/>
          <w:szCs w:val="32"/>
        </w:rPr>
        <w:t>电子文本</w:t>
      </w:r>
      <w:r>
        <w:rPr>
          <w:rFonts w:hint="default" w:ascii="Times New Roman" w:hAnsi="Times New Roman" w:eastAsia="仿宋" w:cs="Times New Roman"/>
          <w:color w:val="000000"/>
          <w:kern w:val="21"/>
          <w:sz w:val="32"/>
          <w:szCs w:val="32"/>
        </w:rPr>
        <w:t>）；</w:t>
      </w:r>
      <w:r>
        <w:rPr>
          <w:rFonts w:hint="default" w:ascii="Times New Roman" w:hAnsi="Times New Roman" w:eastAsia="仿宋" w:cs="Times New Roman"/>
          <w:color w:val="000000"/>
          <w:kern w:val="21"/>
          <w:sz w:val="32"/>
          <w:szCs w:val="32"/>
          <w:lang w:val="en-US" w:eastAsia="zh-CN"/>
        </w:rPr>
        <w:t>7月至12月，每月28号前报送</w:t>
      </w:r>
      <w:r>
        <w:rPr>
          <w:rFonts w:hint="default" w:ascii="Times New Roman" w:hAnsi="Times New Roman" w:eastAsia="仿宋" w:cs="Times New Roman"/>
          <w:color w:val="000000"/>
          <w:kern w:val="21"/>
          <w:sz w:val="32"/>
          <w:szCs w:val="32"/>
        </w:rPr>
        <w:t>“安全生产</w:t>
      </w:r>
      <w:r>
        <w:rPr>
          <w:rFonts w:hint="default" w:ascii="Times New Roman" w:hAnsi="Times New Roman" w:eastAsia="仿宋" w:cs="Times New Roman"/>
          <w:color w:val="000000"/>
          <w:kern w:val="21"/>
          <w:sz w:val="32"/>
          <w:szCs w:val="32"/>
          <w:lang w:eastAsia="zh-CN"/>
        </w:rPr>
        <w:t>南粤</w:t>
      </w:r>
      <w:r>
        <w:rPr>
          <w:rFonts w:hint="default" w:ascii="Times New Roman" w:hAnsi="Times New Roman" w:eastAsia="仿宋" w:cs="Times New Roman"/>
          <w:color w:val="000000"/>
          <w:kern w:val="21"/>
          <w:sz w:val="32"/>
          <w:szCs w:val="32"/>
        </w:rPr>
        <w:t>行”</w:t>
      </w:r>
      <w:r>
        <w:rPr>
          <w:rFonts w:hint="default" w:ascii="Times New Roman" w:hAnsi="Times New Roman" w:eastAsia="仿宋" w:cs="Times New Roman"/>
          <w:color w:val="000000"/>
          <w:kern w:val="21"/>
          <w:sz w:val="32"/>
          <w:szCs w:val="32"/>
          <w:lang w:eastAsia="zh-CN"/>
        </w:rPr>
        <w:t>活动开展情况</w:t>
      </w:r>
      <w:r>
        <w:rPr>
          <w:rFonts w:hint="default" w:ascii="Times New Roman" w:hAnsi="Times New Roman" w:eastAsia="仿宋" w:cs="Times New Roman"/>
          <w:color w:val="000000"/>
          <w:kern w:val="21"/>
          <w:sz w:val="32"/>
          <w:szCs w:val="32"/>
        </w:rPr>
        <w:t>（</w:t>
      </w:r>
      <w:r>
        <w:rPr>
          <w:rFonts w:hint="default" w:ascii="Times New Roman" w:hAnsi="Times New Roman" w:eastAsia="仿宋" w:cs="Times New Roman"/>
          <w:b/>
          <w:bCs/>
          <w:color w:val="000000"/>
          <w:kern w:val="21"/>
          <w:sz w:val="32"/>
          <w:szCs w:val="32"/>
        </w:rPr>
        <w:t>纸质文件和电子文本</w:t>
      </w:r>
      <w:r>
        <w:rPr>
          <w:rFonts w:hint="default" w:ascii="Times New Roman" w:hAnsi="Times New Roman" w:eastAsia="仿宋" w:cs="Times New Roman"/>
          <w:color w:val="000000"/>
          <w:kern w:val="21"/>
          <w:sz w:val="32"/>
          <w:szCs w:val="32"/>
        </w:rPr>
        <w:t>）</w:t>
      </w:r>
      <w:r>
        <w:rPr>
          <w:rFonts w:hint="default" w:ascii="Times New Roman" w:hAnsi="Times New Roman" w:eastAsia="仿宋" w:cs="Times New Roman"/>
          <w:color w:val="000000"/>
          <w:kern w:val="21"/>
          <w:sz w:val="32"/>
          <w:szCs w:val="32"/>
          <w:lang w:eastAsia="zh-CN"/>
        </w:rPr>
        <w:t>，</w:t>
      </w:r>
      <w:r>
        <w:rPr>
          <w:rFonts w:hint="default" w:ascii="Times New Roman" w:hAnsi="Times New Roman" w:eastAsia="仿宋" w:cs="Times New Roman"/>
          <w:color w:val="000000"/>
          <w:kern w:val="21"/>
          <w:sz w:val="32"/>
          <w:szCs w:val="32"/>
        </w:rPr>
        <w:t>7月</w:t>
      </w:r>
      <w:r>
        <w:rPr>
          <w:rFonts w:hint="eastAsia" w:ascii="Times New Roman" w:hAnsi="Times New Roman" w:eastAsia="仿宋" w:cs="Times New Roman"/>
          <w:color w:val="000000"/>
          <w:kern w:val="21"/>
          <w:sz w:val="32"/>
          <w:szCs w:val="32"/>
          <w:lang w:val="en-US" w:eastAsia="zh-CN"/>
        </w:rPr>
        <w:t>10</w:t>
      </w:r>
      <w:r>
        <w:rPr>
          <w:rFonts w:hint="default" w:ascii="Times New Roman" w:hAnsi="Times New Roman" w:eastAsia="仿宋" w:cs="Times New Roman"/>
          <w:color w:val="000000"/>
          <w:kern w:val="21"/>
          <w:sz w:val="32"/>
          <w:szCs w:val="32"/>
        </w:rPr>
        <w:t>日前报送“安全生产月”活动总结</w:t>
      </w:r>
      <w:r>
        <w:rPr>
          <w:rFonts w:hint="default" w:ascii="Times New Roman" w:hAnsi="Times New Roman" w:eastAsia="仿宋" w:cs="Times New Roman"/>
          <w:color w:val="000000"/>
          <w:sz w:val="32"/>
          <w:szCs w:val="32"/>
        </w:rPr>
        <w:t>（</w:t>
      </w:r>
      <w:r>
        <w:rPr>
          <w:rFonts w:hint="default" w:ascii="Times New Roman" w:hAnsi="Times New Roman" w:eastAsia="仿宋" w:cs="Times New Roman"/>
          <w:b/>
          <w:bCs/>
          <w:color w:val="000000"/>
          <w:sz w:val="32"/>
          <w:szCs w:val="32"/>
        </w:rPr>
        <w:t>纸质文件和电子文本</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kern w:val="21"/>
          <w:sz w:val="32"/>
          <w:szCs w:val="32"/>
        </w:rPr>
        <w:t>以及视频、照片等佐证材料。</w:t>
      </w:r>
      <w:r>
        <w:rPr>
          <w:rFonts w:hint="default" w:ascii="Times New Roman" w:hAnsi="Times New Roman" w:eastAsia="仿宋" w:cs="Times New Roman"/>
          <w:color w:val="000000"/>
          <w:sz w:val="32"/>
          <w:szCs w:val="32"/>
        </w:rPr>
        <w:t>视频（分辨率1</w:t>
      </w:r>
      <w:r>
        <w:rPr>
          <w:rFonts w:hint="default" w:ascii="Times New Roman" w:hAnsi="Times New Roman" w:eastAsia="仿宋" w:cs="Times New Roman"/>
          <w:color w:val="000000"/>
          <w:sz w:val="32"/>
          <w:szCs w:val="32"/>
          <w:lang w:val="en-US" w:eastAsia="zh-CN"/>
        </w:rPr>
        <w:t>920</w:t>
      </w:r>
      <w:r>
        <w:rPr>
          <w:rFonts w:hint="default" w:ascii="Times New Roman" w:hAnsi="Times New Roman" w:eastAsia="仿宋" w:cs="Times New Roman"/>
          <w:color w:val="000000"/>
          <w:sz w:val="32"/>
          <w:szCs w:val="32"/>
        </w:rPr>
        <w:t>像素×</w:t>
      </w:r>
      <w:r>
        <w:rPr>
          <w:rFonts w:hint="default" w:ascii="Times New Roman" w:hAnsi="Times New Roman" w:eastAsia="仿宋" w:cs="Times New Roman"/>
          <w:color w:val="000000"/>
          <w:sz w:val="32"/>
          <w:szCs w:val="32"/>
          <w:lang w:val="en-US" w:eastAsia="zh-CN"/>
        </w:rPr>
        <w:t>1080</w:t>
      </w:r>
      <w:r>
        <w:rPr>
          <w:rFonts w:hint="default" w:ascii="Times New Roman" w:hAnsi="Times New Roman" w:eastAsia="仿宋" w:cs="Times New Roman"/>
          <w:color w:val="000000"/>
          <w:sz w:val="32"/>
          <w:szCs w:val="32"/>
        </w:rPr>
        <w:t>像素，格式为MP4）、照片</w:t>
      </w:r>
      <w:r>
        <w:rPr>
          <w:rFonts w:hint="default" w:ascii="Times New Roman" w:hAnsi="Times New Roman" w:eastAsia="仿宋" w:cs="Times New Roman"/>
          <w:color w:val="000000"/>
          <w:kern w:val="21"/>
          <w:sz w:val="32"/>
          <w:szCs w:val="32"/>
        </w:rPr>
        <w:t>资料（分辨率不低于1920像素×1080像素,格式为JPG）。</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default" w:ascii="Times New Roman" w:hAnsi="Times New Roman" w:eastAsia="仿宋" w:cs="Times New Roman"/>
          <w:color w:val="000000"/>
          <w:kern w:val="21"/>
          <w:sz w:val="32"/>
          <w:szCs w:val="32"/>
          <w:u w:val="none"/>
        </w:rPr>
      </w:pPr>
      <w:r>
        <w:rPr>
          <w:rFonts w:hint="eastAsia" w:ascii="Times New Roman" w:hAnsi="Times New Roman" w:eastAsia="仿宋" w:cs="Times New Roman"/>
          <w:color w:val="000000"/>
          <w:kern w:val="21"/>
          <w:sz w:val="32"/>
          <w:szCs w:val="32"/>
          <w:lang w:eastAsia="zh-CN"/>
        </w:rPr>
        <w:t>　　</w:t>
      </w:r>
      <w:r>
        <w:rPr>
          <w:rFonts w:hint="default" w:ascii="Times New Roman" w:hAnsi="Times New Roman" w:eastAsia="仿宋" w:cs="Times New Roman"/>
          <w:color w:val="000000"/>
          <w:kern w:val="21"/>
          <w:sz w:val="32"/>
          <w:szCs w:val="32"/>
        </w:rPr>
        <w:t>联系电话</w:t>
      </w:r>
      <w:r>
        <w:rPr>
          <w:rFonts w:hint="eastAsia" w:ascii="Times New Roman" w:hAnsi="Times New Roman" w:eastAsia="仿宋" w:cs="Times New Roman"/>
          <w:color w:val="000000"/>
          <w:kern w:val="21"/>
          <w:sz w:val="32"/>
          <w:szCs w:val="32"/>
          <w:lang w:eastAsia="zh-CN"/>
        </w:rPr>
        <w:t>、</w:t>
      </w:r>
      <w:r>
        <w:rPr>
          <w:rFonts w:hint="default" w:ascii="Times New Roman" w:hAnsi="Times New Roman" w:eastAsia="仿宋" w:cs="Times New Roman"/>
          <w:color w:val="000000"/>
          <w:kern w:val="21"/>
          <w:sz w:val="32"/>
          <w:szCs w:val="32"/>
        </w:rPr>
        <w:t>传真：</w:t>
      </w:r>
      <w:r>
        <w:rPr>
          <w:rFonts w:hint="eastAsia" w:ascii="Times New Roman" w:hAnsi="Times New Roman" w:eastAsia="仿宋" w:cs="Times New Roman"/>
          <w:color w:val="000000"/>
          <w:kern w:val="21"/>
          <w:sz w:val="32"/>
          <w:szCs w:val="32"/>
          <w:lang w:val="en-US" w:eastAsia="zh-CN"/>
        </w:rPr>
        <w:t>5593801</w:t>
      </w:r>
      <w:r>
        <w:rPr>
          <w:rFonts w:hint="default" w:ascii="Times New Roman" w:hAnsi="Times New Roman" w:eastAsia="仿宋" w:cs="Times New Roman"/>
          <w:color w:val="000000"/>
          <w:kern w:val="21"/>
          <w:sz w:val="32"/>
          <w:szCs w:val="32"/>
          <w:lang w:eastAsia="zh-CN"/>
        </w:rPr>
        <w:t>；</w:t>
      </w:r>
      <w:r>
        <w:rPr>
          <w:rFonts w:hint="default" w:ascii="Times New Roman" w:hAnsi="Times New Roman" w:eastAsia="仿宋" w:cs="Times New Roman"/>
          <w:sz w:val="32"/>
          <w:szCs w:val="32"/>
        </w:rPr>
        <w:t>电子邮箱：</w:t>
      </w:r>
      <w:r>
        <w:rPr>
          <w:rFonts w:hint="default" w:ascii="Times New Roman" w:hAnsi="Times New Roman" w:eastAsia="仿宋" w:cs="Times New Roman"/>
          <w:sz w:val="32"/>
          <w:szCs w:val="32"/>
          <w:lang w:val="en-US" w:eastAsia="zh-CN"/>
        </w:rPr>
        <w:t>j</w:t>
      </w:r>
      <w:r>
        <w:rPr>
          <w:rFonts w:hint="eastAsia" w:ascii="Times New Roman" w:hAnsi="Times New Roman" w:eastAsia="仿宋" w:cs="Times New Roman"/>
          <w:sz w:val="32"/>
          <w:szCs w:val="32"/>
          <w:lang w:val="en-US" w:eastAsia="zh-CN"/>
        </w:rPr>
        <w:t>xawb5584366</w:t>
      </w:r>
      <w:r>
        <w:rPr>
          <w:rFonts w:hint="default" w:ascii="Times New Roman" w:hAnsi="Times New Roman" w:eastAsia="仿宋" w:cs="Times New Roman"/>
          <w:sz w:val="32"/>
          <w:szCs w:val="32"/>
          <w:lang w:val="en-US" w:eastAsia="zh-CN"/>
        </w:rPr>
        <w:t>@1</w:t>
      </w:r>
      <w:r>
        <w:rPr>
          <w:rFonts w:hint="eastAsia" w:eastAsia="仿宋" w:cs="Times New Roman"/>
          <w:sz w:val="32"/>
          <w:szCs w:val="32"/>
          <w:lang w:val="en-US" w:eastAsia="zh-CN"/>
        </w:rPr>
        <w:t>2</w:t>
      </w:r>
      <w:r>
        <w:rPr>
          <w:rFonts w:hint="default" w:ascii="Times New Roman" w:hAnsi="Times New Roman" w:eastAsia="仿宋" w:cs="Times New Roman"/>
          <w:sz w:val="32"/>
          <w:szCs w:val="32"/>
          <w:lang w:val="en-US" w:eastAsia="zh-CN"/>
        </w:rPr>
        <w:t>6.com</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 w:cs="Times New Roman"/>
          <w:b w:val="0"/>
          <w:bCs w:val="0"/>
          <w:sz w:val="32"/>
          <w:szCs w:val="32"/>
          <w:lang w:eastAsia="zh-CN"/>
        </w:rPr>
      </w:pPr>
      <w:r>
        <w:rPr>
          <w:rFonts w:hint="eastAsia" w:ascii="Times New Roman" w:hAnsi="Times New Roman" w:eastAsia="仿宋" w:cs="Times New Roman"/>
          <w:b w:val="0"/>
          <w:bCs w:val="0"/>
          <w:sz w:val="32"/>
          <w:szCs w:val="32"/>
          <w:lang w:eastAsia="zh-CN"/>
        </w:rPr>
        <w:t>　　</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 w:cs="Times New Roman"/>
          <w:b w:val="0"/>
          <w:bCs w:val="0"/>
          <w:sz w:val="32"/>
          <w:szCs w:val="32"/>
          <w:lang w:eastAsia="zh-CN"/>
        </w:rPr>
      </w:pPr>
      <w:r>
        <w:rPr>
          <w:rFonts w:hint="eastAsia" w:ascii="Times New Roman" w:hAnsi="Times New Roman" w:eastAsia="仿宋" w:cs="Times New Roman"/>
          <w:b w:val="0"/>
          <w:bCs w:val="0"/>
          <w:sz w:val="32"/>
          <w:szCs w:val="32"/>
          <w:lang w:eastAsia="zh-CN"/>
        </w:rPr>
        <w:t>　　</w:t>
      </w:r>
    </w:p>
    <w:p>
      <w:pPr>
        <w:pStyle w:val="9"/>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 w:cs="Times New Roman"/>
          <w:b w:val="0"/>
          <w:bCs w:val="0"/>
          <w:sz w:val="32"/>
          <w:szCs w:val="32"/>
          <w:lang w:eastAsia="zh-CN"/>
        </w:rPr>
        <w:sectPr>
          <w:footerReference r:id="rId3" w:type="default"/>
          <w:pgSz w:w="11906" w:h="16838"/>
          <w:pgMar w:top="2154" w:right="1531" w:bottom="2041" w:left="1531" w:header="851" w:footer="748" w:gutter="0"/>
          <w:pgNumType w:fmt="decimal"/>
          <w:cols w:space="0" w:num="1"/>
          <w:rtlGutter w:val="0"/>
          <w:docGrid w:type="linesAndChars" w:linePitch="602" w:charSpace="-1024"/>
        </w:sectPr>
      </w:pPr>
      <w:r>
        <w:rPr>
          <w:rFonts w:hint="eastAsia" w:ascii="Times New Roman" w:hAnsi="Times New Roman" w:eastAsia="仿宋" w:cs="Times New Roman"/>
          <w:b w:val="0"/>
          <w:bCs w:val="0"/>
          <w:sz w:val="32"/>
          <w:szCs w:val="32"/>
          <w:lang w:eastAsia="zh-CN"/>
        </w:rPr>
        <w:t>　　</w:t>
      </w:r>
    </w:p>
    <w:p/>
    <w:sectPr>
      <w:pgSz w:w="11906" w:h="16838"/>
      <w:pgMar w:top="2154" w:right="1531" w:bottom="2041" w:left="1531" w:header="851" w:footer="748" w:gutter="0"/>
      <w:pgNumType w:fmt="decimal"/>
      <w:cols w:space="0" w:num="1"/>
      <w:rtlGutter w:val="0"/>
      <w:docGrid w:type="linesAndChars" w:linePitch="602"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20" w:rightChars="100"/>
      <w:jc w:val="center"/>
      <w:rPr>
        <w:rStyle w:val="7"/>
        <w:rFonts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3D1822"/>
    <w:rsid w:val="0F3D1822"/>
    <w:rsid w:val="2F28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Title"/>
    <w:basedOn w:val="1"/>
    <w:next w:val="1"/>
    <w:qFormat/>
    <w:uiPriority w:val="99"/>
    <w:pPr>
      <w:spacing w:before="240" w:after="60" w:line="640" w:lineRule="exact"/>
      <w:jc w:val="center"/>
      <w:outlineLvl w:val="0"/>
    </w:pPr>
    <w:rPr>
      <w:rFonts w:ascii="Cambria" w:hAnsi="Cambria" w:eastAsia="方正小标宋简体" w:cs="Cambria"/>
      <w:sz w:val="44"/>
      <w:szCs w:val="44"/>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99"/>
  </w:style>
  <w:style w:type="paragraph" w:customStyle="1" w:styleId="8">
    <w:name w:val="一级标题"/>
    <w:basedOn w:val="1"/>
    <w:qFormat/>
    <w:uiPriority w:val="99"/>
    <w:pPr>
      <w:tabs>
        <w:tab w:val="left" w:pos="8374"/>
      </w:tabs>
      <w:spacing w:line="560" w:lineRule="exact"/>
      <w:ind w:firstLine="200" w:firstLineChars="200"/>
      <w:outlineLvl w:val="1"/>
    </w:pPr>
    <w:rPr>
      <w:rFonts w:ascii="黑体" w:hAnsi="黑体" w:eastAsia="黑体" w:cs="黑体"/>
    </w:rPr>
  </w:style>
  <w:style w:type="paragraph" w:customStyle="1" w:styleId="9">
    <w:name w:val="二级标题"/>
    <w:basedOn w:val="1"/>
    <w:qFormat/>
    <w:uiPriority w:val="99"/>
    <w:pPr>
      <w:tabs>
        <w:tab w:val="left" w:pos="8374"/>
      </w:tabs>
      <w:spacing w:line="560" w:lineRule="exact"/>
      <w:ind w:firstLine="634" w:firstLineChars="200"/>
      <w:outlineLvl w:val="1"/>
    </w:pPr>
    <w:rPr>
      <w:rFonts w:ascii="楷体_GB2312" w:eastAsia="楷体_GB2312" w:cs="楷体_GB2312"/>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揭西县安全生产监督管理局</Company>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2020-06-10T08:17:00Z</dcterms:created>
  <dc:creator>君君</dc:creator>
  <cp:lastModifiedBy>君君</cp:lastModifiedBy>
  <dcterms:modified xsi:type="dcterms:W3CDTF">2020-06-10T08:20:13Z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