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bCs/>
          <w:sz w:val="40"/>
          <w:szCs w:val="40"/>
          <w:lang w:eastAsia="zh-CN"/>
        </w:rPr>
      </w:pPr>
      <w:r>
        <w:rPr>
          <w:rFonts w:hint="eastAsia"/>
          <w:b/>
          <w:bCs/>
          <w:sz w:val="40"/>
          <w:szCs w:val="40"/>
          <w:lang w:eastAsia="zh-CN"/>
        </w:rPr>
        <w:t>基本信息</w:t>
      </w:r>
    </w:p>
    <w:p>
      <w:pPr>
        <w:jc w:val="center"/>
        <w:rPr>
          <w:rFonts w:hint="eastAsia"/>
          <w:b/>
          <w:bCs/>
          <w:sz w:val="30"/>
          <w:szCs w:val="30"/>
          <w:lang w:eastAsia="zh-CN"/>
        </w:rPr>
      </w:pPr>
    </w:p>
    <w:p>
      <w:pPr>
        <w:jc w:val="left"/>
        <w:rPr>
          <w:rFonts w:hint="eastAsia"/>
          <w:b/>
          <w:bCs/>
          <w:sz w:val="30"/>
          <w:szCs w:val="30"/>
        </w:rPr>
      </w:pPr>
      <w:r>
        <w:rPr>
          <w:rFonts w:hint="eastAsia"/>
          <w:b/>
          <w:bCs/>
          <w:sz w:val="30"/>
          <w:szCs w:val="30"/>
        </w:rPr>
        <w:t>揭西县自来水公司</w:t>
      </w:r>
    </w:p>
    <w:p>
      <w:pPr>
        <w:ind w:firstLine="600" w:firstLineChars="200"/>
        <w:rPr>
          <w:rFonts w:hint="eastAsia"/>
          <w:sz w:val="30"/>
        </w:rPr>
      </w:pPr>
      <w:r>
        <w:rPr>
          <w:rFonts w:hint="eastAsia"/>
          <w:sz w:val="30"/>
          <w:szCs w:val="30"/>
        </w:rPr>
        <w:t>企业概况：揭西县自来水公司始建于1989年9月，属城市公用事业性质企业化管理单位。主要经营范围：自来水生产、供应，自来水供水设备零配件销售，农村改水工程设计，水管安装。公司始终遵循</w:t>
      </w:r>
      <w:r>
        <w:rPr>
          <w:rFonts w:hint="eastAsia"/>
          <w:sz w:val="30"/>
        </w:rPr>
        <w:t>“以人为本，依法治企”模式。并确定了“质量第一，服务第一，用户第一”的经营理念。经过28年的艰苦创业和发展，目前日生产供应能力已达到２万立方米，供水人口10万人，供水普及率为98％，出厂水水质完全符合国家《生活饮用水卫生标准》，回收率为65％。公司现有职工256人（在职干部职工156人，退休职工100人）。</w:t>
      </w:r>
    </w:p>
    <w:p>
      <w:pPr>
        <w:ind w:firstLine="600" w:firstLineChars="200"/>
        <w:rPr>
          <w:rFonts w:hint="eastAsia"/>
          <w:sz w:val="30"/>
          <w:szCs w:val="30"/>
        </w:rPr>
      </w:pPr>
      <w:r>
        <w:rPr>
          <w:rFonts w:hint="eastAsia"/>
          <w:sz w:val="30"/>
        </w:rPr>
        <w:t>组织架构：下设有经理领导班子、办公室、财务组、业务组、监察组、维修组、安装组、供水收费组、生产组、保卫组十个部门。</w:t>
      </w:r>
    </w:p>
    <w:p>
      <w:pPr>
        <w:ind w:firstLine="600"/>
        <w:rPr>
          <w:rFonts w:hint="eastAsia"/>
          <w:sz w:val="30"/>
        </w:rPr>
      </w:pPr>
      <w:r>
        <w:rPr>
          <w:rFonts w:hint="eastAsia"/>
          <w:sz w:val="30"/>
        </w:rPr>
        <w:t>地址：广东省揭阳市揭西县河婆街道河西社区霖田南路河边</w:t>
      </w:r>
    </w:p>
    <w:p>
      <w:pPr>
        <w:ind w:firstLine="600"/>
        <w:rPr>
          <w:rFonts w:hint="eastAsia"/>
          <w:b w:val="0"/>
          <w:bCs w:val="0"/>
          <w:sz w:val="30"/>
          <w:szCs w:val="30"/>
          <w:lang w:eastAsia="zh-CN"/>
        </w:rPr>
      </w:pPr>
      <w:r>
        <w:rPr>
          <w:rFonts w:hint="eastAsia"/>
          <w:sz w:val="30"/>
        </w:rPr>
        <w:t>联系方式：0663</w:t>
      </w:r>
      <w:r>
        <w:rPr>
          <w:rFonts w:hint="eastAsia"/>
          <w:sz w:val="30"/>
          <w:lang w:eastAsia="zh-CN"/>
        </w:rPr>
        <w:t>—</w:t>
      </w:r>
      <w:r>
        <w:rPr>
          <w:rFonts w:hint="eastAsia"/>
          <w:sz w:val="30"/>
        </w:rPr>
        <w:t>5517335</w:t>
      </w:r>
    </w:p>
    <w:p>
      <w:pPr>
        <w:ind w:firstLine="640" w:firstLineChars="200"/>
        <w:jc w:val="left"/>
        <w:rPr>
          <w:rFonts w:hint="eastAsia"/>
          <w:b w:val="0"/>
          <w:bCs w:val="0"/>
          <w:sz w:val="30"/>
          <w:szCs w:val="30"/>
          <w:lang w:eastAsia="zh-CN"/>
        </w:rPr>
      </w:pPr>
    </w:p>
    <w:p>
      <w:pPr>
        <w:widowControl/>
        <w:shd w:val="clear" w:color="auto" w:fill="FFFFFF"/>
        <w:snapToGrid w:val="0"/>
        <w:spacing w:line="560" w:lineRule="exact"/>
        <w:rPr>
          <w:rFonts w:ascii="宋体" w:hAnsi="宋体"/>
          <w:b/>
          <w:bCs/>
          <w:color w:val="auto"/>
          <w:kern w:val="0"/>
          <w:sz w:val="30"/>
          <w:szCs w:val="30"/>
        </w:rPr>
      </w:pPr>
      <w:r>
        <w:rPr>
          <w:rFonts w:hint="eastAsia" w:ascii="宋体" w:hAnsi="宋体"/>
          <w:b/>
          <w:bCs/>
          <w:color w:val="auto"/>
          <w:kern w:val="0"/>
          <w:sz w:val="30"/>
          <w:szCs w:val="30"/>
        </w:rPr>
        <w:t>揭西县商业企业（集团）公司</w:t>
      </w:r>
    </w:p>
    <w:p>
      <w:pPr>
        <w:widowControl/>
        <w:shd w:val="clear" w:color="auto" w:fill="FFFFFF"/>
        <w:snapToGrid w:val="0"/>
        <w:spacing w:line="560" w:lineRule="exact"/>
        <w:ind w:firstLine="600"/>
        <w:rPr>
          <w:rFonts w:ascii="宋体" w:hAnsi="宋体"/>
          <w:color w:val="333333"/>
          <w:kern w:val="0"/>
          <w:sz w:val="30"/>
          <w:szCs w:val="30"/>
        </w:rPr>
      </w:pPr>
      <w:r>
        <w:rPr>
          <w:rFonts w:hint="eastAsia" w:ascii="宋体" w:hAnsi="宋体"/>
          <w:color w:val="333333"/>
          <w:kern w:val="0"/>
          <w:sz w:val="30"/>
          <w:szCs w:val="30"/>
        </w:rPr>
        <w:t>企业名称：揭西县商业企业（集团）公司</w:t>
      </w:r>
    </w:p>
    <w:p>
      <w:pPr>
        <w:widowControl/>
        <w:shd w:val="clear" w:color="auto" w:fill="FFFFFF"/>
        <w:snapToGrid w:val="0"/>
        <w:spacing w:line="560" w:lineRule="exact"/>
        <w:ind w:firstLine="600"/>
        <w:rPr>
          <w:rFonts w:hint="eastAsia" w:ascii="宋体" w:hAnsi="宋体"/>
          <w:color w:val="333333"/>
          <w:kern w:val="0"/>
          <w:sz w:val="30"/>
          <w:szCs w:val="30"/>
        </w:rPr>
      </w:pPr>
      <w:r>
        <w:rPr>
          <w:rFonts w:hint="eastAsia" w:ascii="宋体" w:hAnsi="宋体"/>
          <w:color w:val="333333"/>
          <w:kern w:val="0"/>
          <w:sz w:val="30"/>
          <w:szCs w:val="30"/>
        </w:rPr>
        <w:t>企业概况：1993年3月，经揭阳市人民政府批准，同意揭西县商业局及属下37家企业，以揭西县商业总公司为核心，组建揭西县商业企业（集团）公司，属正科级单位，归属于揭西县人民政府管理。全系统干部职工692人，离退休人员1462人。集团公司对所属单位业务上进行指导、监督管理工作。企业经营范围：批发：日用杂品、文具用品、五金产品、纺织品、针织品、电子产品、建筑材料；零售：摩托车及零配件。</w:t>
      </w:r>
    </w:p>
    <w:p>
      <w:pPr>
        <w:widowControl/>
        <w:shd w:val="clear" w:color="auto" w:fill="FFFFFF"/>
        <w:snapToGrid w:val="0"/>
        <w:spacing w:line="560" w:lineRule="exact"/>
        <w:ind w:firstLine="600"/>
        <w:rPr>
          <w:rFonts w:ascii="宋体" w:hAnsi="宋体"/>
          <w:color w:val="333333"/>
          <w:kern w:val="0"/>
          <w:sz w:val="30"/>
          <w:szCs w:val="30"/>
        </w:rPr>
      </w:pPr>
      <w:r>
        <w:rPr>
          <w:rFonts w:hint="eastAsia" w:ascii="宋体" w:hAnsi="宋体"/>
          <w:color w:val="333333"/>
          <w:kern w:val="0"/>
          <w:sz w:val="30"/>
          <w:szCs w:val="30"/>
        </w:rPr>
        <w:t>组织架构：揭西县商业企业（集团）公司内设机构：劳动人事部、财务部、业务经营部、办公室，下属共10个商业品公司和食品总公司（全部处于停业、半停业状态）。</w:t>
      </w:r>
    </w:p>
    <w:p>
      <w:pPr>
        <w:widowControl/>
        <w:shd w:val="clear" w:color="auto" w:fill="FFFFFF"/>
        <w:snapToGrid w:val="0"/>
        <w:spacing w:line="560" w:lineRule="exact"/>
        <w:ind w:firstLine="600"/>
        <w:rPr>
          <w:rFonts w:hint="eastAsia" w:ascii="宋体" w:hAnsi="宋体"/>
          <w:color w:val="333333"/>
          <w:kern w:val="0"/>
          <w:sz w:val="30"/>
          <w:szCs w:val="30"/>
        </w:rPr>
      </w:pPr>
      <w:r>
        <w:rPr>
          <w:rFonts w:hint="eastAsia" w:ascii="宋体" w:hAnsi="宋体"/>
          <w:color w:val="333333"/>
          <w:kern w:val="0"/>
          <w:sz w:val="30"/>
          <w:szCs w:val="30"/>
        </w:rPr>
        <w:t>领导班子介绍： 揭西县商业企业（集团）公司领导班子成员2人。</w:t>
      </w:r>
    </w:p>
    <w:p>
      <w:pPr>
        <w:widowControl/>
        <w:shd w:val="clear" w:color="auto" w:fill="FFFFFF"/>
        <w:snapToGrid w:val="0"/>
        <w:spacing w:line="560" w:lineRule="exact"/>
        <w:ind w:firstLine="600"/>
        <w:rPr>
          <w:rFonts w:hint="eastAsia" w:ascii="宋体" w:hAnsi="宋体"/>
          <w:color w:val="333333"/>
          <w:kern w:val="0"/>
          <w:sz w:val="30"/>
          <w:szCs w:val="30"/>
        </w:rPr>
      </w:pPr>
      <w:r>
        <w:rPr>
          <w:rFonts w:hint="eastAsia" w:ascii="宋体" w:hAnsi="宋体"/>
          <w:color w:val="333333"/>
          <w:kern w:val="0"/>
          <w:sz w:val="30"/>
          <w:szCs w:val="30"/>
        </w:rPr>
        <w:t>李志明经理，负责全面工作。</w:t>
      </w:r>
    </w:p>
    <w:p>
      <w:pPr>
        <w:widowControl/>
        <w:shd w:val="clear" w:color="auto" w:fill="FFFFFF"/>
        <w:snapToGrid w:val="0"/>
        <w:spacing w:line="560" w:lineRule="exact"/>
        <w:ind w:firstLine="600"/>
        <w:rPr>
          <w:rFonts w:ascii="宋体" w:hAnsi="宋体"/>
          <w:color w:val="333333"/>
          <w:kern w:val="0"/>
          <w:sz w:val="30"/>
          <w:szCs w:val="30"/>
        </w:rPr>
      </w:pPr>
      <w:r>
        <w:rPr>
          <w:rFonts w:hint="eastAsia" w:ascii="宋体" w:hAnsi="宋体"/>
          <w:color w:val="333333"/>
          <w:kern w:val="0"/>
          <w:sz w:val="30"/>
          <w:szCs w:val="30"/>
        </w:rPr>
        <w:t>刘永明副经理，分管业务工作。</w:t>
      </w:r>
    </w:p>
    <w:p>
      <w:pPr>
        <w:widowControl/>
        <w:shd w:val="clear" w:color="auto" w:fill="FFFFFF"/>
        <w:snapToGrid w:val="0"/>
        <w:spacing w:line="560" w:lineRule="exact"/>
        <w:ind w:firstLine="600"/>
        <w:rPr>
          <w:rFonts w:hint="eastAsia" w:ascii="宋体" w:hAnsi="宋体"/>
          <w:color w:val="333333"/>
          <w:kern w:val="0"/>
          <w:sz w:val="30"/>
          <w:szCs w:val="30"/>
        </w:rPr>
      </w:pPr>
      <w:r>
        <w:rPr>
          <w:rFonts w:hint="eastAsia" w:ascii="宋体" w:hAnsi="宋体"/>
          <w:color w:val="333333"/>
          <w:kern w:val="0"/>
          <w:sz w:val="30"/>
          <w:szCs w:val="30"/>
        </w:rPr>
        <w:t>办公地点：县城霖都大道275号。</w:t>
      </w:r>
    </w:p>
    <w:p>
      <w:pPr>
        <w:widowControl/>
        <w:shd w:val="clear" w:color="auto" w:fill="FFFFFF"/>
        <w:snapToGrid w:val="0"/>
        <w:spacing w:line="560" w:lineRule="exact"/>
        <w:ind w:firstLine="600"/>
        <w:rPr>
          <w:rFonts w:ascii="宋体" w:hAnsi="宋体"/>
          <w:color w:val="333333"/>
          <w:kern w:val="0"/>
          <w:sz w:val="30"/>
          <w:szCs w:val="30"/>
        </w:rPr>
      </w:pPr>
      <w:r>
        <w:rPr>
          <w:rFonts w:hint="eastAsia" w:ascii="宋体" w:hAnsi="宋体"/>
          <w:color w:val="333333"/>
          <w:kern w:val="0"/>
          <w:sz w:val="30"/>
          <w:szCs w:val="30"/>
        </w:rPr>
        <w:t>法人代表：李志明。</w:t>
      </w:r>
    </w:p>
    <w:p>
      <w:pPr>
        <w:ind w:firstLine="640" w:firstLineChars="200"/>
        <w:jc w:val="left"/>
        <w:rPr>
          <w:rFonts w:ascii="宋体" w:hAnsi="宋体"/>
          <w:color w:val="auto"/>
          <w:kern w:val="0"/>
          <w:sz w:val="30"/>
          <w:szCs w:val="30"/>
        </w:rPr>
      </w:pPr>
      <w:r>
        <w:rPr>
          <w:rFonts w:hint="eastAsia" w:ascii="宋体" w:hAnsi="宋体"/>
          <w:color w:val="333333"/>
          <w:kern w:val="0"/>
          <w:sz w:val="30"/>
          <w:szCs w:val="30"/>
        </w:rPr>
        <w:t>联系方式：电话 ：0663-5589841。</w:t>
      </w:r>
      <w:r>
        <w:rPr>
          <w:rFonts w:ascii="宋体" w:hAnsi="宋体"/>
          <w:color w:val="auto"/>
          <w:kern w:val="0"/>
          <w:sz w:val="30"/>
          <w:szCs w:val="30"/>
        </w:rPr>
        <w:t> </w:t>
      </w:r>
    </w:p>
    <w:p>
      <w:pPr>
        <w:ind w:firstLine="640" w:firstLineChars="200"/>
        <w:jc w:val="left"/>
        <w:rPr>
          <w:rFonts w:ascii="宋体" w:hAnsi="宋体"/>
          <w:color w:val="333333"/>
          <w:kern w:val="0"/>
          <w:sz w:val="30"/>
          <w:szCs w:val="30"/>
        </w:rPr>
      </w:pPr>
    </w:p>
    <w:p>
      <w:pPr>
        <w:jc w:val="left"/>
        <w:rPr>
          <w:rFonts w:hint="eastAsia"/>
          <w:b/>
          <w:bCs/>
          <w:sz w:val="30"/>
          <w:szCs w:val="30"/>
        </w:rPr>
      </w:pPr>
      <w:r>
        <w:rPr>
          <w:rFonts w:hint="eastAsia"/>
          <w:b/>
          <w:bCs/>
          <w:sz w:val="30"/>
          <w:szCs w:val="30"/>
        </w:rPr>
        <w:t>揭西县物资总公司</w:t>
      </w:r>
    </w:p>
    <w:p>
      <w:pPr>
        <w:ind w:firstLine="570"/>
        <w:rPr>
          <w:rFonts w:hint="eastAsia"/>
          <w:sz w:val="28"/>
          <w:szCs w:val="28"/>
        </w:rPr>
      </w:pPr>
      <w:r>
        <w:rPr>
          <w:rFonts w:hint="eastAsia"/>
          <w:sz w:val="28"/>
          <w:szCs w:val="28"/>
        </w:rPr>
        <w:t>企业名称：揭西县物资总公司</w:t>
      </w:r>
    </w:p>
    <w:p>
      <w:pPr>
        <w:ind w:firstLine="570"/>
        <w:rPr>
          <w:rFonts w:hint="eastAsia"/>
          <w:sz w:val="28"/>
          <w:szCs w:val="28"/>
        </w:rPr>
      </w:pPr>
      <w:r>
        <w:rPr>
          <w:rFonts w:hint="eastAsia"/>
          <w:sz w:val="28"/>
          <w:szCs w:val="28"/>
        </w:rPr>
        <w:t>企业概况：县物资局成立于1965年7月，属政府管理部门，主要职能按计划经济的模式调配化工、机电建材、爆破器材等物资，并管理属下各公司的购销业务及人事调拨等隶属于县计划委员会。1979年起，物资系统采取国家计划分配与市场调节相结合，推行多种形式的经营责任制。1984年，为适应改革开放的需要，县物资局组建县物资公司，两个机构一套人马，县物资公司属独立法人单位，直接参与各项购销业务。1992年7月，县物资公司改称为县物资总公司。1998年，县物资总公司行政职能并入县贸易局，成为独立的经济实体。1999年，体制改革后的国有物资系统干部职工377人。2003年，总公司设人秘股、财会股、业务股，下设7个公司。全系统干部职工377人(在岗29人，下岗112人，退休人员236人)。</w:t>
      </w:r>
    </w:p>
    <w:p>
      <w:pPr>
        <w:ind w:firstLine="570"/>
        <w:rPr>
          <w:rFonts w:hint="eastAsia"/>
          <w:sz w:val="28"/>
          <w:szCs w:val="28"/>
        </w:rPr>
      </w:pPr>
      <w:r>
        <w:rPr>
          <w:rFonts w:hint="eastAsia"/>
          <w:sz w:val="28"/>
          <w:szCs w:val="28"/>
        </w:rPr>
        <w:t>组织架构：物资总公司内设机构：办公室、人秘股、财会股、业务股，下属七个专业公司：燃料公司、汽车贸易公司、化工建材公司、机电设备公司、金属材料公司、民爆器材公司、物资贸易公司。（下属公司处于停业、半停业状态）</w:t>
      </w:r>
    </w:p>
    <w:p>
      <w:pPr>
        <w:ind w:firstLine="570"/>
        <w:rPr>
          <w:rFonts w:hint="eastAsia"/>
          <w:sz w:val="28"/>
          <w:szCs w:val="28"/>
        </w:rPr>
      </w:pPr>
      <w:r>
        <w:rPr>
          <w:rFonts w:hint="eastAsia"/>
          <w:sz w:val="28"/>
          <w:szCs w:val="28"/>
        </w:rPr>
        <w:t>领导介绍：物资总公司现班子成员2人，贝小雄总经理，负责全面工作，张文雅副总经理，分管人秘、财务、业务工作。</w:t>
      </w:r>
    </w:p>
    <w:p>
      <w:pPr>
        <w:ind w:firstLine="570"/>
        <w:rPr>
          <w:rFonts w:hint="eastAsia"/>
          <w:sz w:val="28"/>
          <w:szCs w:val="28"/>
        </w:rPr>
      </w:pPr>
      <w:r>
        <w:rPr>
          <w:rFonts w:hint="eastAsia"/>
          <w:sz w:val="28"/>
          <w:szCs w:val="28"/>
        </w:rPr>
        <w:t>办公地点：揭西县河婆镇霖都大道231号</w:t>
      </w:r>
    </w:p>
    <w:p>
      <w:pPr>
        <w:ind w:firstLine="570"/>
        <w:rPr>
          <w:rFonts w:hint="eastAsia"/>
          <w:sz w:val="28"/>
          <w:szCs w:val="28"/>
        </w:rPr>
      </w:pPr>
      <w:r>
        <w:rPr>
          <w:rFonts w:hint="eastAsia"/>
          <w:sz w:val="28"/>
          <w:szCs w:val="28"/>
        </w:rPr>
        <w:t>联系方式：5583253</w:t>
      </w:r>
    </w:p>
    <w:p>
      <w:pPr>
        <w:ind w:firstLine="570"/>
        <w:rPr>
          <w:rFonts w:hint="eastAsia"/>
          <w:sz w:val="30"/>
          <w:szCs w:val="30"/>
        </w:rPr>
      </w:pPr>
    </w:p>
    <w:p>
      <w:pPr>
        <w:rPr>
          <w:rFonts w:hint="eastAsia"/>
          <w:sz w:val="30"/>
          <w:szCs w:val="30"/>
        </w:rPr>
      </w:pPr>
      <w:r>
        <w:rPr>
          <w:rFonts w:hint="eastAsia"/>
          <w:b/>
          <w:bCs/>
          <w:sz w:val="30"/>
          <w:szCs w:val="30"/>
        </w:rPr>
        <w:t>揭西县金叶发展公司</w:t>
      </w:r>
    </w:p>
    <w:p>
      <w:pPr>
        <w:ind w:firstLine="547" w:firstLineChars="171"/>
        <w:rPr>
          <w:rFonts w:hint="eastAsia"/>
          <w:sz w:val="32"/>
        </w:rPr>
      </w:pPr>
      <w:r>
        <w:rPr>
          <w:rFonts w:hint="eastAsia"/>
          <w:sz w:val="32"/>
        </w:rPr>
        <w:t>我司原称“广东省烟草公司揭西县公司”，根据（揭西府办函【</w:t>
      </w:r>
      <w:r>
        <w:rPr>
          <w:sz w:val="32"/>
        </w:rPr>
        <w:t>2001</w:t>
      </w:r>
      <w:r>
        <w:rPr>
          <w:rFonts w:hint="eastAsia"/>
          <w:sz w:val="32"/>
        </w:rPr>
        <w:t>】</w:t>
      </w:r>
      <w:r>
        <w:rPr>
          <w:sz w:val="32"/>
        </w:rPr>
        <w:t>50</w:t>
      </w:r>
      <w:r>
        <w:rPr>
          <w:rFonts w:hint="eastAsia"/>
          <w:sz w:val="32"/>
        </w:rPr>
        <w:t>号）《关于广东烟草公司揭西县公司更名为揭西县金叶发展公司有关问题的批复》于</w:t>
      </w:r>
      <w:r>
        <w:rPr>
          <w:sz w:val="32"/>
        </w:rPr>
        <w:t>2001</w:t>
      </w:r>
      <w:r>
        <w:rPr>
          <w:rFonts w:hint="eastAsia"/>
          <w:sz w:val="32"/>
        </w:rPr>
        <w:t>年更名为“揭西县金叶发展公司”，是揭西县人民政府属下全资国有企业。</w:t>
      </w:r>
    </w:p>
    <w:p>
      <w:pPr>
        <w:ind w:firstLine="547" w:firstLineChars="171"/>
        <w:rPr>
          <w:rFonts w:hint="eastAsia"/>
          <w:sz w:val="32"/>
        </w:rPr>
      </w:pPr>
      <w:r>
        <w:rPr>
          <w:rFonts w:hint="eastAsia"/>
          <w:sz w:val="32"/>
        </w:rPr>
        <w:t>统一社会信用代码：91445222193373056Y</w:t>
      </w:r>
    </w:p>
    <w:p>
      <w:pPr>
        <w:ind w:firstLine="547" w:firstLineChars="171"/>
        <w:rPr>
          <w:rFonts w:hint="eastAsia"/>
          <w:sz w:val="32"/>
        </w:rPr>
      </w:pPr>
      <w:r>
        <w:rPr>
          <w:rFonts w:hint="eastAsia"/>
          <w:sz w:val="32"/>
        </w:rPr>
        <w:t>类型：全民所有制</w:t>
      </w:r>
    </w:p>
    <w:p>
      <w:pPr>
        <w:ind w:firstLine="547" w:firstLineChars="171"/>
        <w:rPr>
          <w:rFonts w:hint="eastAsia"/>
          <w:sz w:val="32"/>
        </w:rPr>
      </w:pPr>
      <w:r>
        <w:rPr>
          <w:rFonts w:hint="eastAsia"/>
          <w:sz w:val="32"/>
        </w:rPr>
        <w:t>住所：揭西县城河山路14号</w:t>
      </w:r>
    </w:p>
    <w:p>
      <w:pPr>
        <w:ind w:firstLine="547" w:firstLineChars="171"/>
        <w:rPr>
          <w:rFonts w:hint="eastAsia"/>
          <w:sz w:val="32"/>
        </w:rPr>
      </w:pPr>
      <w:r>
        <w:rPr>
          <w:rFonts w:hint="eastAsia"/>
          <w:sz w:val="32"/>
        </w:rPr>
        <w:t>注册资金：300.16元</w:t>
      </w:r>
    </w:p>
    <w:p>
      <w:pPr>
        <w:ind w:firstLine="547" w:firstLineChars="171"/>
        <w:rPr>
          <w:rFonts w:hint="eastAsia"/>
          <w:sz w:val="32"/>
        </w:rPr>
      </w:pPr>
      <w:r>
        <w:rPr>
          <w:rFonts w:hint="eastAsia"/>
          <w:sz w:val="32"/>
        </w:rPr>
        <w:t>成立日期：1989年11月04日</w:t>
      </w:r>
    </w:p>
    <w:p>
      <w:pPr>
        <w:ind w:firstLine="547" w:firstLineChars="171"/>
        <w:rPr>
          <w:rFonts w:hint="eastAsia"/>
          <w:sz w:val="32"/>
        </w:rPr>
      </w:pPr>
      <w:r>
        <w:rPr>
          <w:rFonts w:hint="eastAsia"/>
          <w:sz w:val="32"/>
        </w:rPr>
        <w:t>经营范围：批发、零售：卷烟（由分支机构经营）、五金、交电、日杂、百货、纺织品、针织品、生产资料、农副产品（涉及前置审批及专营专控商铺除外）；从事城市基础设施建设、市政建设项目的投资经营、投资管理和咨询服务（依法须经批准的项目，经相关部门批准后方可开展经营活动）。</w:t>
      </w:r>
    </w:p>
    <w:p>
      <w:pPr>
        <w:ind w:firstLine="547" w:firstLineChars="171"/>
        <w:rPr>
          <w:rFonts w:hint="eastAsia"/>
          <w:sz w:val="32"/>
        </w:rPr>
      </w:pPr>
      <w:r>
        <w:rPr>
          <w:rFonts w:hint="eastAsia"/>
          <w:sz w:val="32"/>
        </w:rPr>
        <w:t>机构设置：设立总经理</w:t>
      </w:r>
      <w:r>
        <w:rPr>
          <w:sz w:val="32"/>
        </w:rPr>
        <w:t>1</w:t>
      </w:r>
      <w:r>
        <w:rPr>
          <w:rFonts w:hint="eastAsia"/>
          <w:sz w:val="32"/>
        </w:rPr>
        <w:t>名，人秘部、计财部、综合经营部三个部门。</w:t>
      </w:r>
    </w:p>
    <w:p>
      <w:pPr>
        <w:ind w:firstLine="547" w:firstLineChars="171"/>
        <w:rPr>
          <w:rFonts w:hint="eastAsia"/>
          <w:sz w:val="32"/>
        </w:rPr>
      </w:pPr>
      <w:r>
        <w:rPr>
          <w:rFonts w:hint="eastAsia"/>
          <w:sz w:val="32"/>
        </w:rPr>
        <w:t>领导班子3人：蔡明祝、刘小东、蔡锦锋。</w:t>
      </w:r>
    </w:p>
    <w:p>
      <w:pPr>
        <w:ind w:firstLine="547" w:firstLineChars="171"/>
        <w:rPr>
          <w:rFonts w:hint="eastAsia"/>
          <w:sz w:val="32"/>
        </w:rPr>
      </w:pPr>
      <w:r>
        <w:rPr>
          <w:rFonts w:hint="eastAsia"/>
          <w:sz w:val="32"/>
        </w:rPr>
        <w:t>联系地址：揭西县河婆镇河山路14号2楼</w:t>
      </w:r>
    </w:p>
    <w:p>
      <w:pPr>
        <w:ind w:firstLine="600" w:firstLineChars="200"/>
        <w:rPr>
          <w:rFonts w:hint="eastAsia"/>
          <w:sz w:val="30"/>
          <w:szCs w:val="30"/>
          <w:lang w:val="en-US" w:eastAsia="zh-CN"/>
        </w:rPr>
      </w:pPr>
      <w:r>
        <w:rPr>
          <w:rFonts w:hint="eastAsia"/>
          <w:sz w:val="32"/>
        </w:rPr>
        <w:t>联系电话：0663-5598122  13923562338</w:t>
      </w:r>
      <w:r>
        <w:rPr>
          <w:rFonts w:hint="eastAsia"/>
          <w:sz w:val="32"/>
          <w:lang w:eastAsia="zh-CN"/>
        </w:rPr>
        <w:t>。</w:t>
      </w:r>
    </w:p>
    <w:p>
      <w:pPr>
        <w:rPr>
          <w:rFonts w:hint="eastAsia"/>
          <w:sz w:val="30"/>
          <w:szCs w:val="30"/>
          <w:lang w:val="en-US" w:eastAsia="zh-CN"/>
        </w:rPr>
      </w:pPr>
    </w:p>
    <w:p>
      <w:pPr>
        <w:rPr>
          <w:rFonts w:hint="eastAsia"/>
          <w:b/>
          <w:bCs/>
          <w:sz w:val="30"/>
          <w:szCs w:val="30"/>
          <w:lang w:val="en-US" w:eastAsia="zh-CN"/>
        </w:rPr>
      </w:pPr>
      <w:r>
        <w:rPr>
          <w:rFonts w:hint="eastAsia"/>
          <w:b/>
          <w:bCs/>
          <w:sz w:val="30"/>
          <w:szCs w:val="30"/>
        </w:rPr>
        <w:t>揭西县汽车运输总公司</w:t>
      </w:r>
    </w:p>
    <w:p>
      <w:pPr>
        <w:rPr>
          <w:rFonts w:hint="eastAsia"/>
          <w:sz w:val="28"/>
          <w:szCs w:val="36"/>
        </w:rPr>
      </w:pPr>
      <w:r>
        <w:rPr>
          <w:rFonts w:hint="eastAsia"/>
          <w:sz w:val="28"/>
          <w:szCs w:val="36"/>
        </w:rPr>
        <w:t>一、企业名称</w:t>
      </w:r>
      <w:r>
        <w:rPr>
          <w:rFonts w:hint="eastAsia"/>
          <w:sz w:val="28"/>
          <w:szCs w:val="36"/>
          <w:lang w:eastAsia="zh-CN"/>
        </w:rPr>
        <w:t>：</w:t>
      </w:r>
      <w:r>
        <w:rPr>
          <w:rFonts w:hint="eastAsia"/>
          <w:sz w:val="28"/>
          <w:szCs w:val="36"/>
        </w:rPr>
        <w:t>揭西县汽车运输总公司</w:t>
      </w:r>
    </w:p>
    <w:p>
      <w:pPr>
        <w:rPr>
          <w:rFonts w:hint="eastAsia"/>
          <w:sz w:val="28"/>
          <w:szCs w:val="36"/>
        </w:rPr>
      </w:pPr>
      <w:r>
        <w:rPr>
          <w:rFonts w:hint="eastAsia"/>
          <w:sz w:val="28"/>
          <w:szCs w:val="36"/>
        </w:rPr>
        <w:t>统一社会信用代码91445222193376054Ｅ</w:t>
      </w:r>
    </w:p>
    <w:p>
      <w:pPr>
        <w:rPr>
          <w:rFonts w:hint="eastAsia"/>
          <w:sz w:val="28"/>
          <w:szCs w:val="36"/>
        </w:rPr>
      </w:pPr>
      <w:r>
        <w:rPr>
          <w:rFonts w:hint="eastAsia"/>
          <w:sz w:val="28"/>
          <w:szCs w:val="36"/>
        </w:rPr>
        <w:t>组织架构－县直正科级，下设机构：人力资源部、财务部、经营部、安全部、车队、河婆汽车客运站、棉湖汽车客运站，共7个股级单位及工会组织</w:t>
      </w:r>
      <w:r>
        <w:rPr>
          <w:rFonts w:hint="eastAsia"/>
          <w:sz w:val="28"/>
          <w:szCs w:val="36"/>
          <w:lang w:eastAsia="zh-CN"/>
        </w:rPr>
        <w:t>。</w:t>
      </w:r>
    </w:p>
    <w:p>
      <w:pPr>
        <w:rPr>
          <w:rFonts w:hint="eastAsia"/>
          <w:sz w:val="28"/>
          <w:szCs w:val="36"/>
        </w:rPr>
      </w:pPr>
      <w:r>
        <w:rPr>
          <w:rFonts w:hint="eastAsia"/>
          <w:sz w:val="28"/>
          <w:szCs w:val="36"/>
        </w:rPr>
        <w:t>领导班子介绍</w:t>
      </w:r>
      <w:r>
        <w:rPr>
          <w:rFonts w:hint="eastAsia"/>
          <w:sz w:val="28"/>
          <w:szCs w:val="36"/>
          <w:lang w:eastAsia="zh-CN"/>
        </w:rPr>
        <w:t>，</w:t>
      </w:r>
      <w:r>
        <w:rPr>
          <w:rFonts w:hint="eastAsia"/>
          <w:sz w:val="28"/>
          <w:szCs w:val="36"/>
        </w:rPr>
        <w:t>公司总经理：林桂和</w:t>
      </w:r>
      <w:r>
        <w:rPr>
          <w:rFonts w:hint="eastAsia"/>
          <w:sz w:val="28"/>
          <w:szCs w:val="36"/>
          <w:lang w:eastAsia="zh-CN"/>
        </w:rPr>
        <w:t>；</w:t>
      </w:r>
      <w:r>
        <w:rPr>
          <w:rFonts w:hint="eastAsia"/>
          <w:sz w:val="28"/>
          <w:szCs w:val="36"/>
        </w:rPr>
        <w:t>公司副经理：黄俊华、张建豪、吕高产</w:t>
      </w:r>
      <w:r>
        <w:rPr>
          <w:rFonts w:hint="eastAsia"/>
          <w:sz w:val="28"/>
          <w:szCs w:val="36"/>
          <w:lang w:eastAsia="zh-CN"/>
        </w:rPr>
        <w:t>。</w:t>
      </w:r>
    </w:p>
    <w:p>
      <w:pPr>
        <w:rPr>
          <w:rFonts w:hint="eastAsia"/>
          <w:sz w:val="28"/>
          <w:szCs w:val="36"/>
        </w:rPr>
      </w:pPr>
      <w:r>
        <w:rPr>
          <w:rFonts w:hint="eastAsia"/>
          <w:sz w:val="28"/>
          <w:szCs w:val="36"/>
        </w:rPr>
        <w:t>办公地址：揭西县河婆镇霖都大道124号</w:t>
      </w:r>
      <w:r>
        <w:rPr>
          <w:rFonts w:hint="eastAsia"/>
          <w:sz w:val="28"/>
          <w:szCs w:val="36"/>
          <w:lang w:eastAsia="zh-CN"/>
        </w:rPr>
        <w:t>。</w:t>
      </w:r>
    </w:p>
    <w:p>
      <w:pPr>
        <w:rPr>
          <w:rFonts w:hint="eastAsia"/>
          <w:sz w:val="28"/>
          <w:szCs w:val="36"/>
        </w:rPr>
      </w:pPr>
      <w:r>
        <w:rPr>
          <w:rFonts w:hint="eastAsia"/>
          <w:sz w:val="28"/>
          <w:szCs w:val="36"/>
        </w:rPr>
        <w:t>联系方式：电话5583289</w:t>
      </w:r>
    </w:p>
    <w:p>
      <w:pPr>
        <w:rPr>
          <w:rFonts w:hint="eastAsia"/>
          <w:sz w:val="28"/>
          <w:szCs w:val="36"/>
        </w:rPr>
      </w:pPr>
      <w:r>
        <w:rPr>
          <w:rFonts w:hint="eastAsia"/>
          <w:sz w:val="28"/>
          <w:szCs w:val="36"/>
        </w:rPr>
        <w:t>基本情况</w:t>
      </w:r>
      <w:r>
        <w:rPr>
          <w:rFonts w:hint="eastAsia"/>
          <w:sz w:val="28"/>
          <w:szCs w:val="36"/>
          <w:lang w:eastAsia="zh-CN"/>
        </w:rPr>
        <w:t>：</w:t>
      </w:r>
      <w:r>
        <w:rPr>
          <w:rFonts w:hint="eastAsia"/>
          <w:sz w:val="28"/>
          <w:szCs w:val="36"/>
        </w:rPr>
        <w:t>老国营企业，在职人员94人，（其中下岗54人）退休职工138人。</w:t>
      </w:r>
    </w:p>
    <w:p>
      <w:pPr>
        <w:jc w:val="both"/>
        <w:rPr>
          <w:rFonts w:hint="eastAsia"/>
          <w:b/>
          <w:bCs/>
          <w:sz w:val="30"/>
          <w:szCs w:val="30"/>
        </w:rPr>
      </w:pPr>
      <w:r>
        <w:rPr>
          <w:rFonts w:hint="eastAsia"/>
          <w:b/>
          <w:bCs/>
          <w:sz w:val="30"/>
          <w:szCs w:val="30"/>
        </w:rPr>
        <w:t>揭西县小水电公司</w:t>
      </w:r>
    </w:p>
    <w:p>
      <w:pPr>
        <w:ind w:firstLine="640" w:firstLineChars="200"/>
        <w:jc w:val="left"/>
        <w:rPr>
          <w:rFonts w:hint="eastAsia"/>
          <w:sz w:val="30"/>
          <w:szCs w:val="30"/>
          <w:lang w:eastAsia="zh-CN"/>
        </w:rPr>
      </w:pPr>
      <w:r>
        <w:rPr>
          <w:rFonts w:hint="eastAsia"/>
          <w:sz w:val="30"/>
          <w:szCs w:val="30"/>
        </w:rPr>
        <w:t>揭西县小水电公司</w:t>
      </w:r>
      <w:r>
        <w:rPr>
          <w:rFonts w:hint="eastAsia"/>
          <w:sz w:val="30"/>
          <w:szCs w:val="30"/>
          <w:lang w:val="en-US" w:eastAsia="zh-CN"/>
        </w:rPr>
        <w:t>于1998年7月13日注册成立，总人数为260人，</w:t>
      </w:r>
      <w:r>
        <w:rPr>
          <w:rFonts w:hint="eastAsia"/>
          <w:sz w:val="30"/>
          <w:szCs w:val="30"/>
        </w:rPr>
        <w:t>主要经营水力发电，拥有四座小型发电站，年发电量达到5000万千瓦时</w:t>
      </w:r>
      <w:r>
        <w:rPr>
          <w:rFonts w:hint="eastAsia"/>
          <w:sz w:val="30"/>
          <w:szCs w:val="30"/>
          <w:lang w:eastAsia="zh-CN"/>
        </w:rPr>
        <w:t>，法人：陈洪应；总经理：贝仁君；总经理助理：蔡鹏，办公地点位于揭阳市揭西县河婆街道温泉路，联系电话：0663-5516025 。</w:t>
      </w:r>
    </w:p>
    <w:p>
      <w:pPr>
        <w:rPr>
          <w:rFonts w:hint="eastAsia"/>
          <w:sz w:val="30"/>
          <w:szCs w:val="30"/>
          <w:lang w:eastAsia="zh-CN"/>
        </w:rPr>
      </w:pPr>
    </w:p>
    <w:p>
      <w:pPr>
        <w:rPr>
          <w:rFonts w:hint="eastAsia"/>
          <w:sz w:val="30"/>
          <w:szCs w:val="30"/>
          <w:lang w:val="en-US" w:eastAsia="zh-CN"/>
        </w:rPr>
      </w:pPr>
    </w:p>
    <w:p>
      <w:pPr>
        <w:ind w:firstLine="570"/>
        <w:rPr>
          <w:rFonts w:hint="eastAsia"/>
          <w:sz w:val="30"/>
          <w:szCs w:val="30"/>
        </w:rPr>
      </w:pPr>
    </w:p>
    <w:p>
      <w:pPr>
        <w:jc w:val="left"/>
        <w:rPr>
          <w:rFonts w:hint="eastAsia" w:ascii="宋体" w:hAnsi="宋体"/>
          <w:color w:val="333333"/>
          <w:kern w:val="0"/>
          <w:sz w:val="30"/>
          <w:szCs w:val="30"/>
          <w:lang w:eastAsia="zh-CN"/>
        </w:rPr>
      </w:pPr>
    </w:p>
    <w:p>
      <w:pPr>
        <w:jc w:val="left"/>
        <w:rPr>
          <w:rFonts w:hint="eastAsia"/>
          <w:b w:val="0"/>
          <w:bCs w:val="0"/>
          <w:sz w:val="30"/>
          <w:szCs w:val="30"/>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7566B"/>
    <w:rsid w:val="34257C99"/>
    <w:rsid w:val="3FAF0F8B"/>
    <w:rsid w:val="43430AE7"/>
    <w:rsid w:val="4907566B"/>
    <w:rsid w:val="611F6EE4"/>
    <w:rsid w:val="61C45474"/>
    <w:rsid w:val="63A9658E"/>
    <w:rsid w:val="6AAE5C2F"/>
    <w:rsid w:val="6F877309"/>
    <w:rsid w:val="75661DE8"/>
    <w:rsid w:val="76311976"/>
    <w:rsid w:val="783E1A56"/>
    <w:rsid w:val="790250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2017-04-17T02:46:00Z</dcterms:created>
  <dc:creator>gmfzg04</dc:creator>
  <cp:lastModifiedBy>gmfzg04</cp:lastModifiedBy>
  <dcterms:modified xsi:type="dcterms:W3CDTF">2018-04-04T07:48:45Z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2052-10.1.0.5469</vt:lpwstr>
  </property>
</Properties>
</file>