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ind w:left="0" w:right="0" w:firstLine="0"/>
        <w:jc w:val="center"/>
        <w:textAlignment w:val="baseline"/>
        <w:rPr>
          <w:rFonts w:hint="eastAsia" w:asciiTheme="minorEastAsia" w:hAnsiTheme="minorEastAsia" w:eastAsiaTheme="minorEastAsia" w:cstheme="minorEastAsia"/>
          <w:b/>
          <w:i w:val="0"/>
          <w:caps w:val="0"/>
          <w:color w:val="333333"/>
          <w:spacing w:val="0"/>
          <w:kern w:val="0"/>
          <w:sz w:val="11"/>
          <w:szCs w:val="11"/>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baseline"/>
        <w:outlineLvl w:val="9"/>
        <w:rPr>
          <w:rFonts w:hint="eastAsia" w:asciiTheme="minorEastAsia" w:hAnsiTheme="minorEastAsia" w:eastAsiaTheme="minorEastAsia" w:cstheme="minorEastAsia"/>
          <w:b/>
          <w:i w:val="0"/>
          <w:caps w:val="0"/>
          <w:color w:val="333333"/>
          <w:spacing w:val="0"/>
          <w:sz w:val="44"/>
          <w:szCs w:val="44"/>
        </w:rPr>
      </w:pPr>
      <w:r>
        <w:rPr>
          <w:rFonts w:hint="eastAsia" w:asciiTheme="minorEastAsia" w:hAnsiTheme="minorEastAsia" w:eastAsiaTheme="minorEastAsia" w:cstheme="minorEastAsia"/>
          <w:b/>
          <w:i w:val="0"/>
          <w:caps w:val="0"/>
          <w:color w:val="333333"/>
          <w:spacing w:val="0"/>
          <w:kern w:val="0"/>
          <w:sz w:val="44"/>
          <w:szCs w:val="44"/>
          <w:shd w:val="clear" w:fill="FFFFFF"/>
          <w:vertAlign w:val="baseline"/>
          <w:lang w:val="en-US" w:eastAsia="zh-CN" w:bidi="ar"/>
        </w:rPr>
        <w:t>揭阳市生态环境局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baseline"/>
        <w:outlineLvl w:val="9"/>
        <w:rPr>
          <w:rFonts w:hint="eastAsia" w:asciiTheme="minorEastAsia" w:hAnsiTheme="minorEastAsia" w:eastAsiaTheme="minorEastAsia" w:cstheme="minorEastAsia"/>
          <w:b/>
          <w:i w:val="0"/>
          <w:caps w:val="0"/>
          <w:color w:val="333333"/>
          <w:spacing w:val="0"/>
          <w:sz w:val="36"/>
          <w:szCs w:val="36"/>
        </w:rPr>
      </w:pPr>
      <w:r>
        <w:rPr>
          <w:rFonts w:hint="eastAsia" w:asciiTheme="minorEastAsia" w:hAnsiTheme="minorEastAsia" w:eastAsiaTheme="minorEastAsia" w:cstheme="minorEastAsia"/>
          <w:b/>
          <w:i w:val="0"/>
          <w:caps w:val="0"/>
          <w:color w:val="333333"/>
          <w:spacing w:val="0"/>
          <w:kern w:val="0"/>
          <w:sz w:val="44"/>
          <w:szCs w:val="44"/>
          <w:shd w:val="clear" w:fill="FFFFFF"/>
          <w:vertAlign w:val="baseline"/>
          <w:lang w:val="en-US" w:eastAsia="zh-CN" w:bidi="ar"/>
        </w:rPr>
        <w:t>行政处罚决定书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baseline"/>
        <w:outlineLvl w:val="9"/>
        <w:rPr>
          <w:rFonts w:hint="eastAsia" w:ascii="仿宋" w:hAnsi="仿宋" w:eastAsia="仿宋" w:cs="仿宋"/>
          <w:i w:val="0"/>
          <w:caps w:val="0"/>
          <w:color w:val="333333"/>
          <w:spacing w:val="0"/>
          <w:kern w:val="0"/>
          <w:sz w:val="30"/>
          <w:szCs w:val="30"/>
          <w:shd w:val="clear" w:fill="FFFFFF"/>
          <w:vertAlign w:val="baseline"/>
          <w:lang w:val="en-US" w:eastAsia="zh-CN" w:bidi="ar"/>
        </w:rPr>
      </w:pPr>
      <w:r>
        <w:rPr>
          <w:rFonts w:hint="eastAsia" w:ascii="仿宋" w:hAnsi="仿宋" w:eastAsia="仿宋" w:cs="仿宋"/>
          <w:i w:val="0"/>
          <w:caps w:val="0"/>
          <w:color w:val="333333"/>
          <w:spacing w:val="0"/>
          <w:kern w:val="0"/>
          <w:sz w:val="30"/>
          <w:szCs w:val="30"/>
          <w:shd w:val="clear" w:fill="FFFFFF"/>
          <w:vertAlign w:val="baseline"/>
          <w:lang w:val="en-US" w:eastAsia="zh-CN" w:bidi="ar"/>
        </w:rPr>
        <w:t>揭市环（揭西）罚〔2025〕4号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baseline"/>
        <w:outlineLvl w:val="9"/>
        <w:rPr>
          <w:rFonts w:hint="eastAsia" w:ascii="仿宋" w:hAnsi="仿宋" w:eastAsia="仿宋" w:cs="仿宋"/>
          <w:i w:val="0"/>
          <w:caps w:val="0"/>
          <w:color w:val="333333"/>
          <w:spacing w:val="0"/>
          <w:kern w:val="0"/>
          <w:sz w:val="30"/>
          <w:szCs w:val="30"/>
          <w:shd w:val="clear" w:fill="FFFFFF"/>
          <w:vertAlign w:val="baseline"/>
          <w:lang w:val="en-US" w:eastAsia="zh-CN" w:bidi="ar"/>
        </w:rPr>
      </w:pPr>
    </w:p>
    <w:p>
      <w:pPr>
        <w:keepNext w:val="0"/>
        <w:keepLines w:val="0"/>
        <w:pageBreakBefore w:val="0"/>
        <w:numPr>
          <w:ilvl w:val="0"/>
          <w:numId w:val="0"/>
        </w:numPr>
        <w:kinsoku/>
        <w:overflowPunct/>
        <w:topLinePunct w:val="0"/>
        <w:autoSpaceDN/>
        <w:bidi w:val="0"/>
        <w:adjustRightInd/>
        <w:snapToGrid/>
        <w:spacing w:line="240" w:lineRule="auto"/>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名  称：卢烈鑫</w:t>
      </w:r>
    </w:p>
    <w:p>
      <w:pPr>
        <w:keepNext w:val="0"/>
        <w:keepLines w:val="0"/>
        <w:pageBreakBefore w:val="0"/>
        <w:numPr>
          <w:ilvl w:val="0"/>
          <w:numId w:val="0"/>
        </w:numPr>
        <w:kinsoku/>
        <w:overflowPunct/>
        <w:topLinePunct w:val="0"/>
        <w:autoSpaceDN/>
        <w:bidi w:val="0"/>
        <w:adjustRightInd/>
        <w:snapToGrid/>
        <w:spacing w:line="240" w:lineRule="auto"/>
        <w:jc w:val="both"/>
        <w:textAlignment w:val="auto"/>
        <w:rPr>
          <w:rFonts w:hint="eastAsia" w:ascii="仿宋" w:hAnsi="仿宋" w:eastAsia="仿宋" w:cs="仿宋"/>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  址：广东省揭西县金和镇飞鹅工业开发区</w:t>
      </w:r>
    </w:p>
    <w:p>
      <w:pPr>
        <w:keepNext w:val="0"/>
        <w:keepLines w:val="0"/>
        <w:pageBreakBefore w:val="0"/>
        <w:numPr>
          <w:ilvl w:val="0"/>
          <w:numId w:val="0"/>
        </w:numPr>
        <w:kinsoku/>
        <w:overflowPunct/>
        <w:topLinePunct w:val="0"/>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本机关执法人员于 2025年3月6日，联合金和镇人民政府工作人员对你在位于揭西县金和镇飞鹅工业开发区开办的（废旧塑料加工场）进行现场检查，现场正在生产，生产设备有造料机2套、洗料机1套、搅拌机2台、破碎机1台，原辅材料为再生废塑料、PP、钙粉、色粉、矿物油等。经查，你所开办的废旧塑料加工场，未依法报批建设项目环境影响评价手续，擅自开工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i w:val="0"/>
          <w:caps w:val="0"/>
          <w:color w:val="333333"/>
          <w:spacing w:val="0"/>
          <w:kern w:val="0"/>
          <w:sz w:val="32"/>
          <w:szCs w:val="32"/>
          <w:shd w:val="clear" w:fill="FFFFFF"/>
          <w:vertAlign w:val="baseline"/>
          <w:lang w:val="en-US" w:eastAsia="zh-CN" w:bidi="ar"/>
        </w:rPr>
      </w:pPr>
      <w:r>
        <w:rPr>
          <w:rFonts w:hint="eastAsia" w:ascii="仿宋" w:hAnsi="仿宋" w:eastAsia="仿宋" w:cs="仿宋"/>
          <w:sz w:val="32"/>
          <w:szCs w:val="32"/>
        </w:rPr>
        <w:t>以上事实有</w:t>
      </w:r>
      <w:r>
        <w:rPr>
          <w:rFonts w:hint="eastAsia" w:ascii="仿宋" w:hAnsi="仿宋" w:eastAsia="仿宋" w:cs="仿宋"/>
          <w:sz w:val="32"/>
          <w:szCs w:val="32"/>
          <w:lang w:val="en-US" w:eastAsia="zh-CN"/>
        </w:rPr>
        <w:t>现场检查笔录、调查询问笔录、业主身份证复印件、现场照片、录像、《监测报告》、租地协议</w:t>
      </w:r>
      <w:r>
        <w:rPr>
          <w:rFonts w:hint="eastAsia" w:ascii="仿宋" w:hAnsi="仿宋" w:eastAsia="仿宋" w:cs="仿宋"/>
          <w:sz w:val="32"/>
          <w:szCs w:val="32"/>
        </w:rPr>
        <w:t>等证据证实。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baseline"/>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shd w:val="clear" w:fill="FFFFFF"/>
          <w:vertAlign w:val="baseline"/>
          <w:lang w:val="en-US" w:eastAsia="zh-CN" w:bidi="ar"/>
        </w:rPr>
        <w:t>上述行为违反了</w:t>
      </w:r>
      <w:r>
        <w:rPr>
          <w:rFonts w:hint="eastAsia" w:ascii="仿宋" w:hAnsi="仿宋" w:eastAsia="仿宋" w:cs="仿宋"/>
          <w:sz w:val="32"/>
          <w:szCs w:val="32"/>
          <w:u w:val="none"/>
        </w:rPr>
        <w:t>《中华人民共和国</w:t>
      </w:r>
      <w:r>
        <w:rPr>
          <w:rFonts w:hint="eastAsia" w:ascii="仿宋" w:hAnsi="仿宋" w:eastAsia="仿宋" w:cs="仿宋"/>
          <w:sz w:val="32"/>
          <w:szCs w:val="32"/>
          <w:u w:val="none"/>
          <w:lang w:val="en-US" w:eastAsia="zh-CN"/>
        </w:rPr>
        <w:t>环境影响评价</w:t>
      </w:r>
      <w:r>
        <w:rPr>
          <w:rFonts w:hint="eastAsia" w:ascii="仿宋" w:hAnsi="仿宋" w:eastAsia="仿宋" w:cs="仿宋"/>
          <w:sz w:val="32"/>
          <w:szCs w:val="32"/>
          <w:u w:val="none"/>
        </w:rPr>
        <w:t>法》第</w:t>
      </w:r>
      <w:r>
        <w:rPr>
          <w:rFonts w:hint="eastAsia" w:ascii="仿宋" w:hAnsi="仿宋" w:eastAsia="仿宋" w:cs="仿宋"/>
          <w:sz w:val="32"/>
          <w:szCs w:val="32"/>
          <w:u w:val="none"/>
          <w:lang w:val="en-US" w:eastAsia="zh-CN"/>
        </w:rPr>
        <w:t>二十五</w:t>
      </w:r>
      <w:r>
        <w:rPr>
          <w:rFonts w:hint="eastAsia" w:ascii="仿宋" w:hAnsi="仿宋" w:eastAsia="仿宋" w:cs="仿宋"/>
          <w:sz w:val="32"/>
          <w:szCs w:val="32"/>
          <w:u w:val="none"/>
        </w:rPr>
        <w:t>条</w:t>
      </w:r>
      <w:r>
        <w:rPr>
          <w:rFonts w:hint="eastAsia" w:ascii="仿宋" w:hAnsi="仿宋" w:eastAsia="仿宋" w:cs="仿宋"/>
          <w:i w:val="0"/>
          <w:caps w:val="0"/>
          <w:color w:val="333333"/>
          <w:spacing w:val="0"/>
          <w:kern w:val="0"/>
          <w:sz w:val="32"/>
          <w:szCs w:val="32"/>
          <w:shd w:val="clear" w:fill="FFFFFF"/>
          <w:vertAlign w:val="baseline"/>
          <w:lang w:val="en-US" w:eastAsia="zh-CN" w:bidi="ar"/>
        </w:rPr>
        <w:t>的规定。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baseline"/>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shd w:val="clear" w:fill="FFFFFF"/>
          <w:vertAlign w:val="baseline"/>
          <w:lang w:val="en-US" w:eastAsia="zh-CN" w:bidi="ar"/>
        </w:rPr>
        <w:t>本机关（单位）于2025年4月29日向你送达了《行政处罚告知书》（揭市环（揭西）罚告字〔2025〕3号）告知了拟作出的行政处罚内容及事实、理由、依据，告知依法享有的陈述、申辩权利，并告知你依法享有的要求听证权利，对此，你未作陈述、申辩，且未提出听证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baseline"/>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shd w:val="clear" w:fill="FFFFFF"/>
          <w:vertAlign w:val="baseline"/>
          <w:lang w:val="en-US" w:eastAsia="zh-CN" w:bidi="ar"/>
        </w:rPr>
        <w:t>依据</w:t>
      </w:r>
      <w:r>
        <w:rPr>
          <w:rFonts w:hint="eastAsia" w:ascii="仿宋" w:hAnsi="仿宋" w:eastAsia="仿宋" w:cs="仿宋"/>
          <w:color w:val="000000"/>
          <w:sz w:val="32"/>
          <w:szCs w:val="32"/>
          <w:u w:val="none"/>
          <w:lang w:val="en-US" w:eastAsia="zh-CN"/>
        </w:rPr>
        <w:t>《中华人民共和国环境影响评价法》第三十一条第一款和《广东省生态环境行政处罚自由裁量权规定&lt;广东省生态环境违法行为行政处罚罚款金额裁量表&gt;》中第一章环评类序号一</w:t>
      </w:r>
      <w:r>
        <w:rPr>
          <w:rFonts w:hint="default" w:ascii="Arial" w:hAnsi="Arial" w:eastAsia="仿宋" w:cs="Arial"/>
          <w:color w:val="000000"/>
          <w:sz w:val="32"/>
          <w:szCs w:val="32"/>
          <w:u w:val="none"/>
          <w:lang w:val="en-US" w:eastAsia="zh-CN"/>
        </w:rPr>
        <w:t>§</w:t>
      </w:r>
      <w:r>
        <w:rPr>
          <w:rFonts w:hint="eastAsia" w:ascii="仿宋" w:hAnsi="仿宋" w:eastAsia="仿宋" w:cs="仿宋"/>
          <w:color w:val="000000"/>
          <w:sz w:val="32"/>
          <w:szCs w:val="32"/>
          <w:u w:val="none"/>
          <w:lang w:val="en-US" w:eastAsia="zh-CN"/>
        </w:rPr>
        <w:t>1.1</w:t>
      </w:r>
      <w:r>
        <w:rPr>
          <w:rFonts w:hint="eastAsia" w:ascii="仿宋" w:hAnsi="仿宋" w:eastAsia="仿宋" w:cs="仿宋"/>
          <w:i w:val="0"/>
          <w:caps w:val="0"/>
          <w:color w:val="333333"/>
          <w:spacing w:val="0"/>
          <w:kern w:val="0"/>
          <w:sz w:val="32"/>
          <w:szCs w:val="32"/>
          <w:shd w:val="clear" w:fill="FFFFFF"/>
          <w:vertAlign w:val="baseline"/>
          <w:lang w:val="en-US" w:eastAsia="zh-CN" w:bidi="ar"/>
        </w:rPr>
        <w:t>裁量标准和《揭阳市环境违法行为道歉承诺从轻处罚申请指引》，你的该违法行为属于从轻处罚裁量档次。本机关决定对你作出如下行政处罚：罚款人民币</w:t>
      </w:r>
      <w:r>
        <w:rPr>
          <w:rFonts w:hint="eastAsia" w:ascii="仿宋" w:hAnsi="仿宋" w:eastAsia="仿宋" w:cs="仿宋"/>
          <w:sz w:val="32"/>
          <w:szCs w:val="32"/>
          <w:lang w:val="en-US" w:eastAsia="zh-CN"/>
        </w:rPr>
        <w:t>壹仟伍佰壹拾叁</w:t>
      </w:r>
      <w:r>
        <w:rPr>
          <w:rFonts w:hint="eastAsia" w:ascii="仿宋" w:hAnsi="仿宋" w:eastAsia="仿宋" w:cs="仿宋"/>
          <w:color w:val="000000"/>
          <w:sz w:val="32"/>
          <w:szCs w:val="32"/>
          <w:u w:val="none"/>
          <w:lang w:val="en-US" w:eastAsia="zh-CN"/>
        </w:rPr>
        <w:t>元捌角整（¥1513.80）</w:t>
      </w:r>
      <w:r>
        <w:rPr>
          <w:rFonts w:hint="eastAsia" w:ascii="仿宋" w:hAnsi="仿宋" w:eastAsia="仿宋" w:cs="仿宋"/>
          <w:i w:val="0"/>
          <w:caps w:val="0"/>
          <w:color w:val="333333"/>
          <w:spacing w:val="0"/>
          <w:kern w:val="0"/>
          <w:sz w:val="32"/>
          <w:szCs w:val="32"/>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baseline"/>
        <w:outlineLvl w:val="9"/>
        <w:rPr>
          <w:rFonts w:hint="eastAsia" w:ascii="仿宋" w:hAnsi="仿宋" w:eastAsia="仿宋" w:cs="仿宋"/>
          <w:i w:val="0"/>
          <w:caps w:val="0"/>
          <w:color w:val="333333"/>
          <w:spacing w:val="0"/>
          <w:kern w:val="0"/>
          <w:sz w:val="32"/>
          <w:szCs w:val="32"/>
          <w:shd w:val="clear" w:fill="FFFFFF"/>
          <w:vertAlign w:val="baseline"/>
          <w:lang w:val="en-US" w:eastAsia="zh-CN" w:bidi="ar"/>
        </w:rPr>
      </w:pPr>
      <w:r>
        <w:rPr>
          <w:rFonts w:hint="eastAsia" w:ascii="仿宋" w:hAnsi="仿宋" w:eastAsia="仿宋" w:cs="仿宋"/>
          <w:i w:val="0"/>
          <w:caps w:val="0"/>
          <w:color w:val="333333"/>
          <w:spacing w:val="0"/>
          <w:kern w:val="0"/>
          <w:sz w:val="32"/>
          <w:szCs w:val="32"/>
          <w:shd w:val="clear" w:fill="FFFFFF"/>
          <w:vertAlign w:val="baseline"/>
          <w:lang w:val="en-US" w:eastAsia="zh-CN" w:bidi="ar"/>
        </w:rPr>
        <w:t>限于接到本处罚决定之日起十五日内到指定的银行或者通过电子支付系统缴纳罚款。逾期不缴纳罚款的，依据《中华人民共和国行政处罚法》第七十二条第一款第一项规定每日按罚款数额的百分之三加处罚款。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664" w:firstLineChars="200"/>
        <w:jc w:val="both"/>
        <w:textAlignment w:val="baseline"/>
        <w:outlineLvl w:val="9"/>
        <w:rPr>
          <w:rFonts w:hint="eastAsia" w:ascii="仿宋" w:hAnsi="仿宋" w:eastAsia="仿宋" w:cs="仿宋"/>
          <w:i w:val="0"/>
          <w:caps w:val="0"/>
          <w:color w:val="333333"/>
          <w:spacing w:val="6"/>
          <w:sz w:val="32"/>
          <w:szCs w:val="32"/>
        </w:rPr>
      </w:pPr>
      <w:r>
        <w:rPr>
          <w:rFonts w:hint="eastAsia" w:ascii="仿宋" w:hAnsi="仿宋" w:eastAsia="仿宋" w:cs="仿宋"/>
          <w:i w:val="0"/>
          <w:caps w:val="0"/>
          <w:color w:val="333333"/>
          <w:spacing w:val="6"/>
          <w:kern w:val="0"/>
          <w:sz w:val="32"/>
          <w:szCs w:val="32"/>
          <w:shd w:val="clear" w:fill="FFFFFF"/>
          <w:vertAlign w:val="baseline"/>
          <w:lang w:val="en-US" w:eastAsia="zh-CN" w:bidi="ar"/>
        </w:rPr>
        <w:t>如不服本行政处罚决定，可以自收到本处罚决定书之日起六十日内向揭阳市人民政府行政复议办公室申请行政复议，也可以自收到本处罚决定书之日起六个月内向揭阳市榕城区人民法院提起行政诉讼。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baseline"/>
        <w:outlineLvl w:val="9"/>
        <w:rPr>
          <w:rFonts w:hint="eastAsia" w:ascii="仿宋" w:hAnsi="仿宋" w:eastAsia="仿宋" w:cs="仿宋"/>
          <w:i w:val="0"/>
          <w:caps w:val="0"/>
          <w:color w:val="333333"/>
          <w:spacing w:val="0"/>
          <w:kern w:val="0"/>
          <w:sz w:val="32"/>
          <w:szCs w:val="32"/>
          <w:shd w:val="clear" w:fill="FFFFFF"/>
          <w:vertAlign w:val="baseline"/>
          <w:lang w:val="en-US" w:eastAsia="zh-CN" w:bidi="ar"/>
        </w:rPr>
      </w:pPr>
      <w:r>
        <w:rPr>
          <w:rFonts w:hint="eastAsia" w:ascii="仿宋" w:hAnsi="仿宋" w:eastAsia="仿宋" w:cs="仿宋"/>
          <w:i w:val="0"/>
          <w:caps w:val="0"/>
          <w:color w:val="333333"/>
          <w:spacing w:val="0"/>
          <w:kern w:val="0"/>
          <w:sz w:val="32"/>
          <w:szCs w:val="32"/>
          <w:shd w:val="clear" w:fill="FFFFFF"/>
          <w:vertAlign w:val="baseline"/>
          <w:lang w:val="en-US" w:eastAsia="zh-CN" w:bidi="ar"/>
        </w:rPr>
        <w:t>逾期不申请行政复议，也不提起行政诉讼，又不履行本决定的， 我局将依法申请人民法院强制执行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520" w:lineRule="exact"/>
        <w:ind w:right="0" w:rightChars="0"/>
        <w:jc w:val="both"/>
        <w:textAlignment w:val="baseline"/>
        <w:outlineLvl w:val="9"/>
        <w:rPr>
          <w:rFonts w:hint="eastAsia" w:ascii="仿宋" w:hAnsi="仿宋" w:eastAsia="仿宋" w:cs="仿宋"/>
          <w:i w:val="0"/>
          <w:caps w:val="0"/>
          <w:color w:val="333333"/>
          <w:spacing w:val="0"/>
          <w:kern w:val="0"/>
          <w:sz w:val="32"/>
          <w:szCs w:val="32"/>
          <w:shd w:val="clear" w:fill="FFFFFF"/>
          <w:vertAlign w:val="baseline"/>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leftChars="0" w:right="0" w:rightChars="0"/>
        <w:jc w:val="righ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shd w:val="clear" w:fill="FFFFFF"/>
          <w:vertAlign w:val="baseline"/>
        </w:rPr>
        <w:t>揭阳市生态环境局（印章）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leftChars="0" w:right="0" w:rightChars="0"/>
        <w:jc w:val="center"/>
        <w:textAlignment w:val="baseline"/>
        <w:outlineLvl w:val="9"/>
      </w:pPr>
      <w:r>
        <w:rPr>
          <w:rFonts w:hint="eastAsia" w:ascii="仿宋_GB2312" w:hAnsi="仿宋_GB2312" w:eastAsia="仿宋_GB2312" w:cs="仿宋_GB2312"/>
          <w:i w:val="0"/>
          <w:caps w:val="0"/>
          <w:color w:val="333333"/>
          <w:spacing w:val="0"/>
          <w:sz w:val="32"/>
          <w:szCs w:val="32"/>
          <w:shd w:val="clear" w:fill="FFFFFF"/>
          <w:vertAlign w:val="baseline"/>
          <w:lang w:val="en-US" w:eastAsia="zh-CN"/>
        </w:rPr>
        <w:t xml:space="preserve">                         2025</w:t>
      </w:r>
      <w:r>
        <w:rPr>
          <w:rFonts w:hint="eastAsia" w:ascii="仿宋_GB2312" w:hAnsi="仿宋_GB2312" w:eastAsia="仿宋_GB2312" w:cs="仿宋_GB2312"/>
          <w:i w:val="0"/>
          <w:caps w:val="0"/>
          <w:color w:val="333333"/>
          <w:spacing w:val="0"/>
          <w:sz w:val="32"/>
          <w:szCs w:val="32"/>
          <w:shd w:val="clear" w:fill="FFFFFF"/>
          <w:vertAlign w:val="baseline"/>
        </w:rPr>
        <w:t>年</w:t>
      </w:r>
      <w:r>
        <w:rPr>
          <w:rFonts w:hint="eastAsia" w:ascii="仿宋_GB2312" w:hAnsi="仿宋_GB2312" w:eastAsia="仿宋_GB2312" w:cs="仿宋_GB2312"/>
          <w:i w:val="0"/>
          <w:caps w:val="0"/>
          <w:color w:val="333333"/>
          <w:spacing w:val="0"/>
          <w:sz w:val="32"/>
          <w:szCs w:val="32"/>
          <w:shd w:val="clear" w:fill="FFFFFF"/>
          <w:vertAlign w:val="baseline"/>
          <w:lang w:val="en-US" w:eastAsia="zh-CN"/>
        </w:rPr>
        <w:t>5</w:t>
      </w:r>
      <w:r>
        <w:rPr>
          <w:rFonts w:hint="eastAsia" w:ascii="仿宋_GB2312" w:hAnsi="仿宋_GB2312" w:eastAsia="仿宋_GB2312" w:cs="仿宋_GB2312"/>
          <w:i w:val="0"/>
          <w:caps w:val="0"/>
          <w:color w:val="333333"/>
          <w:spacing w:val="0"/>
          <w:sz w:val="32"/>
          <w:szCs w:val="32"/>
          <w:shd w:val="clear" w:fill="FFFFFF"/>
          <w:vertAlign w:val="baseline"/>
        </w:rPr>
        <w:t>月</w:t>
      </w:r>
      <w:r>
        <w:rPr>
          <w:rFonts w:hint="eastAsia" w:ascii="仿宋_GB2312" w:hAnsi="仿宋_GB2312" w:eastAsia="仿宋_GB2312" w:cs="仿宋_GB2312"/>
          <w:i w:val="0"/>
          <w:caps w:val="0"/>
          <w:color w:val="333333"/>
          <w:spacing w:val="0"/>
          <w:sz w:val="32"/>
          <w:szCs w:val="32"/>
          <w:shd w:val="clear" w:fill="FFFFFF"/>
          <w:vertAlign w:val="baseline"/>
          <w:lang w:val="en-US" w:eastAsia="zh-CN"/>
        </w:rPr>
        <w:t>12</w:t>
      </w:r>
      <w:r>
        <w:rPr>
          <w:rFonts w:hint="eastAsia" w:ascii="仿宋_GB2312" w:hAnsi="仿宋_GB2312" w:eastAsia="仿宋_GB2312" w:cs="仿宋_GB2312"/>
          <w:i w:val="0"/>
          <w:caps w:val="0"/>
          <w:color w:val="333333"/>
          <w:spacing w:val="0"/>
          <w:sz w:val="32"/>
          <w:szCs w:val="32"/>
          <w:shd w:val="clear" w:fill="FFFFFF"/>
          <w:vertAlign w:val="baseline"/>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方正粗黑宋简体">
    <w:panose1 w:val="02000000000000000000"/>
    <w:charset w:val="86"/>
    <w:family w:val="auto"/>
    <w:pitch w:val="default"/>
    <w:sig w:usb0="A00002BF" w:usb1="184F6CFA" w:usb2="00000012" w:usb3="00000000" w:csb0="00040001"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Helvetica">
    <w:altName w:val="Arial"/>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华文楷体">
    <w:altName w:val="宋体"/>
    <w:panose1 w:val="02010600040101010101"/>
    <w:charset w:val="86"/>
    <w:family w:val="auto"/>
    <w:pitch w:val="default"/>
    <w:sig w:usb0="00000000" w:usb1="00000000" w:usb2="00000010" w:usb3="00000000" w:csb0="0004009F" w:csb1="00000000"/>
  </w:font>
  <w:font w:name="宋体-18030">
    <w:altName w:val="宋体"/>
    <w:panose1 w:val="02010609060101010101"/>
    <w:charset w:val="86"/>
    <w:family w:val="modern"/>
    <w:pitch w:val="default"/>
    <w:sig w:usb0="00000000" w:usb1="00000000" w:usb2="000A005E" w:usb3="00000000" w:csb0="00040001" w:csb1="00000000"/>
  </w:font>
  <w:font w:name="baikeFont_layout">
    <w:altName w:val="Segoe Print"/>
    <w:panose1 w:val="00000000000000000000"/>
    <w:charset w:val="00"/>
    <w:family w:val="auto"/>
    <w:pitch w:val="default"/>
    <w:sig w:usb0="00000000" w:usb1="00000000" w:usb2="00000000" w:usb3="00000000" w:csb0="00000000" w:csb1="00000000"/>
  </w:font>
  <w:font w:name="baikeFont_css">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方正仿宋简体">
    <w:altName w:val="微软雅黑"/>
    <w:panose1 w:val="03000509000000000000"/>
    <w:charset w:val="86"/>
    <w:family w:val="script"/>
    <w:pitch w:val="default"/>
    <w:sig w:usb0="00000000" w:usb1="00000000" w:usb2="00000010" w:usb3="00000000" w:csb0="00040000" w:csb1="00000000"/>
  </w:font>
  <w:font w:name="Consolas">
    <w:panose1 w:val="020B0609020204030204"/>
    <w:charset w:val="00"/>
    <w:family w:val="auto"/>
    <w:pitch w:val="default"/>
    <w:sig w:usb0="E10002FF" w:usb1="4000FCFF" w:usb2="00000009" w:usb3="00000000" w:csb0="6000019F" w:csb1="DFD70000"/>
  </w:font>
  <w:font w:name="文鼎小标宋简">
    <w:altName w:val="微软雅黑"/>
    <w:panose1 w:val="02010609010101010101"/>
    <w:charset w:val="00"/>
    <w:family w:val="auto"/>
    <w:pitch w:val="default"/>
    <w:sig w:usb0="00000000" w:usb1="00000000" w:usb2="00000000" w:usb3="00000000" w:csb0="00040001" w:csb1="00000000"/>
  </w:font>
  <w:font w:name="Malgun Gothic">
    <w:panose1 w:val="020B0503020000020004"/>
    <w:charset w:val="81"/>
    <w:family w:val="auto"/>
    <w:pitch w:val="default"/>
    <w:sig w:usb0="900002AF" w:usb1="01D77CFB" w:usb2="00000012" w:usb3="00000000" w:csb0="00080001" w:csb1="00000000"/>
  </w:font>
  <w:font w:name="ˎ̥">
    <w:altName w:val="Times New Roman"/>
    <w:panose1 w:val="00000000000000000000"/>
    <w:charset w:val="00"/>
    <w:family w:val="roman"/>
    <w:pitch w:val="default"/>
    <w:sig w:usb0="00000000" w:usb1="00000000" w:usb2="00000000" w:usb3="00000000" w:csb0="00040001" w:csb1="00000000"/>
  </w:font>
  <w:font w:name="DejaVu Sans">
    <w:altName w:val="Times New Roman"/>
    <w:panose1 w:val="02020603050405020304"/>
    <w:charset w:val="00"/>
    <w:family w:val="roman"/>
    <w:pitch w:val="default"/>
    <w:sig w:usb0="00000000" w:usb1="00000000" w:usb2="00000008" w:usb3="00000000" w:csb0="000001FF" w:csb1="00000000"/>
  </w:font>
  <w:font w:name="方正书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00"/>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Verdana">
    <w:panose1 w:val="020B0604030504040204"/>
    <w:charset w:val="00"/>
    <w:family w:val="auto"/>
    <w:pitch w:val="default"/>
    <w:sig w:usb0="A10006FF" w:usb1="4000205B" w:usb2="00000010" w:usb3="00000000" w:csb0="2000019F" w:csb1="00000000"/>
  </w:font>
  <w:font w:name="serif">
    <w:altName w:val="微软雅黑"/>
    <w:panose1 w:val="00000000000000000000"/>
    <w:charset w:val="00"/>
    <w:family w:val="auto"/>
    <w:pitch w:val="default"/>
    <w:sig w:usb0="00000000" w:usb1="00000000" w:usb2="00000000" w:usb3="00000000" w:csb0="00040001" w:csb1="00000000"/>
  </w:font>
  <w:font w:name="宋体-简">
    <w:altName w:val="宋体"/>
    <w:panose1 w:val="02010800040101010101"/>
    <w:charset w:val="86"/>
    <w:family w:val="auto"/>
    <w:pitch w:val="default"/>
    <w:sig w:usb0="00000000" w:usb1="00000000" w:usb2="00000000" w:usb3="00000000" w:csb0="00040000" w:csb1="00000000"/>
  </w:font>
  <w:font w:name="KTJ0+ZHVMSq">
    <w:altName w:val="Segoe Print"/>
    <w:panose1 w:val="00000000000000000000"/>
    <w:charset w:val="00"/>
    <w:family w:val="auto"/>
    <w:pitch w:val="default"/>
    <w:sig w:usb0="00000000" w:usb1="00000000" w:usb2="00000000" w:usb3="00000000" w:csb0="00000000" w:csb1="00000000"/>
  </w:font>
  <w:font w:name="汉仪旗黑KW">
    <w:altName w:val="黑体"/>
    <w:panose1 w:val="00020600040101010101"/>
    <w:charset w:val="86"/>
    <w:family w:val="auto"/>
    <w:pitch w:val="default"/>
    <w:sig w:usb0="00000000" w:usb1="00000000" w:usb2="00000016" w:usb3="00000000" w:csb0="0004009F" w:csb1="DFD70000"/>
  </w:font>
  <w:font w:name="KTJ+ZDZErg">
    <w:altName w:val="Segoe Print"/>
    <w:panose1 w:val="00000000000000000000"/>
    <w:charset w:val="00"/>
    <w:family w:val="auto"/>
    <w:pitch w:val="default"/>
    <w:sig w:usb0="00000000" w:usb1="00000000" w:usb2="00000000" w:usb3="00000000" w:csb0="00000000" w:csb1="00000000"/>
  </w:font>
  <w:font w:name="E-BZ+ZHVMSo-1">
    <w:altName w:val="Segoe Print"/>
    <w:panose1 w:val="00000000000000000000"/>
    <w:charset w:val="00"/>
    <w:family w:val="auto"/>
    <w:pitch w:val="default"/>
    <w:sig w:usb0="00000000" w:usb1="00000000" w:usb2="00000000" w:usb3="00000000" w:csb0="00000000" w:csb1="00000000"/>
  </w:font>
  <w:font w:name="DLF-32769-2-1349548545+ZDZErp-130">
    <w:altName w:val="Segoe Print"/>
    <w:panose1 w:val="00000000000000000000"/>
    <w:charset w:val="00"/>
    <w:family w:val="auto"/>
    <w:pitch w:val="default"/>
    <w:sig w:usb0="00000000" w:usb1="00000000" w:usb2="00000000" w:usb3="00000000" w:csb0="00000000" w:csb1="00000000"/>
  </w:font>
  <w:font w:name="DLF-32769-3-1451372448+ZDZErp-127">
    <w:altName w:val="Segoe Print"/>
    <w:panose1 w:val="00000000000000000000"/>
    <w:charset w:val="00"/>
    <w:family w:val="auto"/>
    <w:pitch w:val="default"/>
    <w:sig w:usb0="00000000" w:usb1="00000000" w:usb2="00000000" w:usb3="00000000" w:csb0="00000000" w:csb1="00000000"/>
  </w:font>
  <w:font w:name="微软雅黑 Light">
    <w:altName w:val="黑体"/>
    <w:panose1 w:val="020B0502040204020203"/>
    <w:charset w:val="86"/>
    <w:family w:val="auto"/>
    <w:pitch w:val="default"/>
    <w:sig w:usb0="00000000" w:usb1="0000000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Cambria Math">
    <w:panose1 w:val="02040503050406030204"/>
    <w:charset w:val="00"/>
    <w:family w:val="roman"/>
    <w:pitch w:val="default"/>
    <w:sig w:usb0="E00002FF" w:usb1="420024FF" w:usb2="0000000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文鼎CS书宋二">
    <w:altName w:val="Times New Roman"/>
    <w:panose1 w:val="00000000000000000000"/>
    <w:charset w:val="00"/>
    <w:family w:val="auto"/>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宋体-方正超大字符集">
    <w:altName w:val="宋体"/>
    <w:panose1 w:val="00000000000000000000"/>
    <w:charset w:val="86"/>
    <w:family w:val="auto"/>
    <w:pitch w:val="default"/>
    <w:sig w:usb0="00000000" w:usb1="00000000" w:usb2="00000010" w:usb3="00000000" w:csb0="00040000" w:csb1="00000000"/>
  </w:font>
  <w:font w:name="文鼎CS书宋二">
    <w:altName w:val="宋体"/>
    <w:panose1 w:val="00000000000000000000"/>
    <w:charset w:val="86"/>
    <w:family w:val="moder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宋体">
    <w:panose1 w:val="02010600030101010101"/>
    <w:charset w:val="86"/>
    <w:family w:val="auto"/>
    <w:pitch w:val="default"/>
    <w:sig w:usb0="00000003" w:usb1="288F0000" w:usb2="00000006" w:usb3="00000000" w:csb0="00040001" w:csb1="00000000"/>
  </w:font>
  <w:font w:name="-apple-system-font">
    <w:altName w:val="Courier New"/>
    <w:panose1 w:val="00000000000000000000"/>
    <w:charset w:val="00"/>
    <w:family w:val="auto"/>
    <w:pitch w:val="default"/>
    <w:sig w:usb0="00000000" w:usb1="00000000" w:usb2="00000000" w:usb3="00000000" w:csb0="00000000" w:csb1="00000000"/>
  </w:font>
  <w:font w:name="黑体fal">
    <w:altName w:val="黑体"/>
    <w:panose1 w:val="00000000000000000000"/>
    <w:charset w:val="86"/>
    <w:family w:val="auto"/>
    <w:pitch w:val="default"/>
    <w:sig w:usb0="00000000" w:usb1="00000000" w:usb2="00000010" w:usb3="00000000" w:csb0="00040000" w:csb1="00000000"/>
  </w:font>
  <w:font w:name="宋体fal">
    <w:altName w:val="宋体"/>
    <w:panose1 w:val="00000000000000000000"/>
    <w:charset w:val="86"/>
    <w:family w:val="auto"/>
    <w:pitch w:val="default"/>
    <w:sig w:usb0="00000000" w:usb1="00000000" w:usb2="00000010" w:usb3="00000000" w:csb0="00040000" w:csb1="00000000"/>
  </w:font>
  <w:font w:name="NEU-BZ-S92">
    <w:altName w:val="微软雅黑"/>
    <w:panose1 w:val="00000000000000000000"/>
    <w:charset w:val="00"/>
    <w:family w:val="auto"/>
    <w:pitch w:val="default"/>
    <w:sig w:usb0="00000000" w:usb1="00000000" w:usb2="00000000" w:usb3="00000000" w:csb0="00040001" w:csb1="00000000"/>
  </w:font>
  <w:font w:name="穝灿砰">
    <w:altName w:val="微软雅黑"/>
    <w:panose1 w:val="00000000000000000000"/>
    <w:charset w:val="00"/>
    <w:family w:val="auto"/>
    <w:pitch w:val="default"/>
    <w:sig w:usb0="00000000" w:usb1="00000000" w:usb2="00000000" w:usb3="00000000" w:csb0="00040001" w:csb1="00000000"/>
  </w:font>
  <w:font w:name="方正兰亭超细黑简体">
    <w:altName w:val="黑体"/>
    <w:panose1 w:val="02000000000000000000"/>
    <w:charset w:val="86"/>
    <w:family w:val="auto"/>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 w:name="FZXBSJW--GB1-0">
    <w:altName w:val="黑体"/>
    <w:panose1 w:val="00000000000000000000"/>
    <w:charset w:val="86"/>
    <w:family w:val="auto"/>
    <w:pitch w:val="default"/>
    <w:sig w:usb0="00000000" w:usb1="00000000" w:usb2="00000010" w:usb3="00000000" w:csb0="00040000" w:csb1="00000000"/>
  </w:font>
  <w:font w:name="FZFSJW--GB1-0">
    <w:altName w:val="黑体"/>
    <w:panose1 w:val="00000000000000000000"/>
    <w:charset w:val="86"/>
    <w:family w:val="auto"/>
    <w:pitch w:val="default"/>
    <w:sig w:usb0="00000000" w:usb1="00000000" w:usb2="00000010" w:usb3="00000000" w:csb0="00040000" w:csb1="00000000"/>
  </w:font>
  <w:font w:name="FZHTJW--GB1-0">
    <w:altName w:val="黑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script"/>
    <w:pitch w:val="default"/>
    <w:sig w:usb0="00000000" w:usb1="00000000" w:usb2="00000016" w:usb3="00000000" w:csb0="0004000F" w:csb1="00000000"/>
  </w:font>
  <w:font w:name="文鼎CS大宋">
    <w:altName w:val="宋体"/>
    <w:panose1 w:val="02010609010101010101"/>
    <w:charset w:val="00"/>
    <w:family w:val="auto"/>
    <w:pitch w:val="default"/>
    <w:sig w:usb0="00000000" w:usb1="00000000" w:usb2="00000000" w:usb3="00000000" w:csb0="00000000" w:csb1="00000000"/>
  </w:font>
  <w:font w:name="Calibri">
    <w:panose1 w:val="020F0502020204030204"/>
    <w:charset w:val="86"/>
    <w:family w:val="swiss"/>
    <w:pitch w:val="default"/>
    <w:sig w:usb0="E00002FF" w:usb1="4000ACFF" w:usb2="00000001" w:usb3="00000000" w:csb0="2000019F" w:csb1="0000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Che">
    <w:panose1 w:val="020B0609000101010101"/>
    <w:charset w:val="81"/>
    <w:family w:val="auto"/>
    <w:pitch w:val="default"/>
    <w:sig w:usb0="B00002AF" w:usb1="69D77CFB" w:usb2="00000030" w:usb3="00000000" w:csb0="4008009F" w:csb1="DFD70000"/>
  </w:font>
  <w:font w:name="等线">
    <w:altName w:val="宋体"/>
    <w:panose1 w:val="02010600030101010101"/>
    <w:charset w:val="86"/>
    <w:family w:val="auto"/>
    <w:pitch w:val="default"/>
    <w:sig w:usb0="00000000" w:usb1="00000000" w:usb2="00000016" w:usb3="00000000" w:csb0="0004000F" w:csb1="00000000"/>
  </w:font>
  <w:font w:name="Sim Sun">
    <w:altName w:val="黑体"/>
    <w:panose1 w:val="00000000000000000000"/>
    <w:charset w:val="86"/>
    <w:family w:val="auto"/>
    <w:pitch w:val="default"/>
    <w:sig w:usb0="00000000" w:usb1="00000000" w:usb2="00000010" w:usb3="00000000" w:csb0="00040000" w:csb1="00000000"/>
  </w:font>
  <w:font w:name="隶书">
    <w:altName w:val="微软雅黑"/>
    <w:panose1 w:val="02010509060001010101"/>
    <w:charset w:val="86"/>
    <w:family w:val="modern"/>
    <w:pitch w:val="default"/>
    <w:sig w:usb0="00000000" w:usb1="00000000" w:usb2="0000001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Times New Roman (PCL6)">
    <w:altName w:val="Times New Roman"/>
    <w:panose1 w:val="00000000000000000000"/>
    <w:charset w:val="00"/>
    <w:family w:val="roman"/>
    <w:pitch w:val="default"/>
    <w:sig w:usb0="00000000" w:usb1="00000000" w:usb2="00000000" w:usb3="00000000" w:csb0="00000001" w:csb1="00000000"/>
  </w:font>
  <w:font w:name="CIDFont+F1">
    <w:altName w:val="宋体"/>
    <w:panose1 w:val="00000000000000000000"/>
    <w:charset w:val="86"/>
    <w:family w:val="auto"/>
    <w:pitch w:val="default"/>
    <w:sig w:usb0="00000000" w:usb1="00000000" w:usb2="00000000" w:usb3="00000000" w:csb0="00040000" w:csb1="00000000"/>
  </w:font>
  <w:font w:name="TimesNewRomanPSMT">
    <w:altName w:val="黑体"/>
    <w:panose1 w:val="00000000000000000000"/>
    <w:charset w:val="86"/>
    <w:family w:val="auto"/>
    <w:pitch w:val="default"/>
    <w:sig w:usb0="00000000" w:usb1="00000000" w:usb2="00000010" w:usb3="00000000" w:csb0="00040000" w:csb1="00000000"/>
  </w:font>
  <w:font w:name="华文行楷">
    <w:altName w:val="微软雅黑"/>
    <w:panose1 w:val="02010800040001010101"/>
    <w:charset w:val="86"/>
    <w:family w:val="auto"/>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IDFont+F2">
    <w:altName w:val="宋体"/>
    <w:panose1 w:val="00000000000000000000"/>
    <w:charset w:val="86"/>
    <w:family w:val="auto"/>
    <w:pitch w:val="default"/>
    <w:sig w:usb0="00000000" w:usb1="00000000" w:usb2="00000000" w:usb3="00000000" w:csb0="00040000" w:csb1="00000000"/>
  </w:font>
  <w:font w:name="CIDFont+F5">
    <w:altName w:val="宋体"/>
    <w:panose1 w:val="00000000000000000000"/>
    <w:charset w:val="86"/>
    <w:family w:val="auto"/>
    <w:pitch w:val="default"/>
    <w:sig w:usb0="00000000" w:usb1="00000000" w:usb2="00000000" w:usb3="00000000" w:csb0="00040000" w:csb1="00000000"/>
  </w:font>
  <w:font w:name="Wingdings 2">
    <w:altName w:val="Wingdings"/>
    <w:panose1 w:val="05020102010005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Yu Gothic UI">
    <w:altName w:val="Meiryo UI"/>
    <w:panose1 w:val="020B0500000000000000"/>
    <w:charset w:val="80"/>
    <w:family w:val="auto"/>
    <w:pitch w:val="default"/>
    <w:sig w:usb0="00000000" w:usb1="00000000" w:usb2="00000016" w:usb3="00000000" w:csb0="2002009F" w:csb1="00000000"/>
  </w:font>
  <w:font w:name="Meiryo UI">
    <w:panose1 w:val="020B0604030504040204"/>
    <w:charset w:val="80"/>
    <w:family w:val="auto"/>
    <w:pitch w:val="default"/>
    <w:sig w:usb0="E10102FF" w:usb1="EAC7FFFF" w:usb2="00010012" w:usb3="00000000" w:csb0="6002009F" w:csb1="DFD7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74D63"/>
    <w:rsid w:val="015C4660"/>
    <w:rsid w:val="0B356438"/>
    <w:rsid w:val="16AB413B"/>
    <w:rsid w:val="183249B3"/>
    <w:rsid w:val="19F5359C"/>
    <w:rsid w:val="21674D63"/>
    <w:rsid w:val="2B280E3A"/>
    <w:rsid w:val="381D1AEF"/>
    <w:rsid w:val="3B5B0A65"/>
    <w:rsid w:val="3E6166A7"/>
    <w:rsid w:val="428D0413"/>
    <w:rsid w:val="43390E20"/>
    <w:rsid w:val="498C0226"/>
    <w:rsid w:val="4A97240F"/>
    <w:rsid w:val="5A5C1BE1"/>
    <w:rsid w:val="5F1C5D83"/>
    <w:rsid w:val="634F71E7"/>
    <w:rsid w:val="65A504A0"/>
    <w:rsid w:val="71720C97"/>
    <w:rsid w:val="76FC7AEB"/>
    <w:rsid w:val="7C306994"/>
    <w:rsid w:val="7F4B4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揭西县环境保护局</Company>
  <Pages>1</Pages>
  <Words>0</Words>
  <Characters>0</Characters>
  <Lines>0</Lines>
  <Paragraphs>0</Paragraphs>
  <TotalTime>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2024-04-23T06:56:00Z</dcterms:created>
  <dc:creator>Administrator</dc:creator>
  <cp:lastModifiedBy>Administrator</cp:lastModifiedBy>
  <dcterms:modified xsi:type="dcterms:W3CDTF">2025-05-12T08:28:22Z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